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821" w:rsidRPr="00D013C8" w:rsidRDefault="009B0821" w:rsidP="009B0821">
      <w:pPr>
        <w:pStyle w:val="11"/>
        <w:ind w:left="-142"/>
        <w:rPr>
          <w:b w:val="0"/>
          <w:bCs w:val="0"/>
          <w:sz w:val="28"/>
          <w:szCs w:val="28"/>
        </w:rPr>
      </w:pPr>
      <w:r w:rsidRPr="00D013C8">
        <w:rPr>
          <w:b w:val="0"/>
          <w:bCs w:val="0"/>
          <w:sz w:val="28"/>
          <w:szCs w:val="28"/>
        </w:rPr>
        <w:t>МИНИСТЕРСТВО ЗДРАВООХРАНЕНИЯ РЕСПУБЛИКИ БЕЛАРУСЬ</w:t>
      </w:r>
    </w:p>
    <w:p w:rsidR="009B0821" w:rsidRPr="00D013C8" w:rsidRDefault="009B0821" w:rsidP="009B0821">
      <w:pPr>
        <w:ind w:left="-142"/>
        <w:jc w:val="center"/>
        <w:rPr>
          <w:sz w:val="28"/>
          <w:szCs w:val="32"/>
        </w:rPr>
      </w:pPr>
      <w:r w:rsidRPr="00D013C8">
        <w:rPr>
          <w:sz w:val="28"/>
          <w:szCs w:val="32"/>
        </w:rPr>
        <w:t>УЧРЕЖДЕНИЕ ОБРАЗОВАНИЯ</w:t>
      </w:r>
    </w:p>
    <w:p w:rsidR="009B0821" w:rsidRPr="00D013C8" w:rsidRDefault="009B0821" w:rsidP="009B0821">
      <w:pPr>
        <w:ind w:left="-142"/>
        <w:jc w:val="center"/>
        <w:rPr>
          <w:spacing w:val="-2"/>
          <w:sz w:val="28"/>
          <w:szCs w:val="32"/>
        </w:rPr>
      </w:pPr>
      <w:r w:rsidRPr="00D013C8">
        <w:rPr>
          <w:spacing w:val="-2"/>
          <w:sz w:val="28"/>
          <w:szCs w:val="32"/>
        </w:rPr>
        <w:t>«БЕЛОРУССК</w:t>
      </w:r>
      <w:r w:rsidR="00D013C8" w:rsidRPr="00D013C8">
        <w:rPr>
          <w:spacing w:val="-2"/>
          <w:sz w:val="28"/>
          <w:szCs w:val="32"/>
        </w:rPr>
        <w:t xml:space="preserve">ИЙ ГОСУДАРСТВЕННЫЙ МЕДИЦИНСКИЙ </w:t>
      </w:r>
      <w:r w:rsidRPr="00D013C8">
        <w:rPr>
          <w:spacing w:val="-2"/>
          <w:sz w:val="28"/>
          <w:szCs w:val="32"/>
        </w:rPr>
        <w:t>УНИВЕРСИТЕТ»</w:t>
      </w:r>
    </w:p>
    <w:p w:rsidR="009B0821" w:rsidRPr="00D013C8" w:rsidRDefault="009B0821" w:rsidP="009B0821">
      <w:pPr>
        <w:ind w:left="-142"/>
        <w:jc w:val="center"/>
        <w:rPr>
          <w:sz w:val="28"/>
          <w:szCs w:val="32"/>
        </w:rPr>
      </w:pPr>
    </w:p>
    <w:p w:rsidR="009B0821" w:rsidRPr="00D013C8" w:rsidRDefault="009B0821" w:rsidP="009B0821">
      <w:pPr>
        <w:ind w:left="-142"/>
        <w:rPr>
          <w:sz w:val="28"/>
          <w:szCs w:val="28"/>
        </w:rPr>
      </w:pPr>
      <w:r w:rsidRPr="00D013C8">
        <w:rPr>
          <w:sz w:val="28"/>
          <w:szCs w:val="28"/>
        </w:rPr>
        <w:t>СОГЛАСОВАНО</w:t>
      </w:r>
    </w:p>
    <w:p w:rsidR="009B0821" w:rsidRPr="00D013C8" w:rsidRDefault="009B0821" w:rsidP="009B0821">
      <w:pPr>
        <w:ind w:left="-142"/>
        <w:rPr>
          <w:sz w:val="28"/>
          <w:szCs w:val="28"/>
        </w:rPr>
      </w:pPr>
    </w:p>
    <w:p w:rsidR="00A707D4" w:rsidRDefault="00D013C8" w:rsidP="009B0821">
      <w:pPr>
        <w:ind w:left="-142"/>
        <w:rPr>
          <w:sz w:val="28"/>
          <w:szCs w:val="28"/>
        </w:rPr>
      </w:pPr>
      <w:r w:rsidRPr="00D013C8">
        <w:rPr>
          <w:sz w:val="28"/>
          <w:szCs w:val="28"/>
        </w:rPr>
        <w:t xml:space="preserve">Руководитель </w:t>
      </w:r>
    </w:p>
    <w:p w:rsidR="009B0821" w:rsidRPr="00D013C8" w:rsidRDefault="00D013C8" w:rsidP="009B0821">
      <w:pPr>
        <w:ind w:left="-142"/>
        <w:rPr>
          <w:sz w:val="28"/>
          <w:szCs w:val="28"/>
        </w:rPr>
      </w:pPr>
      <w:r w:rsidRPr="00D013C8">
        <w:rPr>
          <w:sz w:val="28"/>
          <w:szCs w:val="28"/>
        </w:rPr>
        <w:t xml:space="preserve">базы интернатуры </w:t>
      </w:r>
      <w:r w:rsidR="009B0821" w:rsidRPr="00D013C8">
        <w:rPr>
          <w:sz w:val="28"/>
          <w:szCs w:val="28"/>
        </w:rPr>
        <w:t>________________________</w:t>
      </w:r>
    </w:p>
    <w:p w:rsidR="009B0821" w:rsidRPr="00D013C8" w:rsidRDefault="009B0821" w:rsidP="009B0821">
      <w:pPr>
        <w:ind w:left="-142"/>
        <w:rPr>
          <w:sz w:val="22"/>
          <w:szCs w:val="28"/>
        </w:rPr>
      </w:pPr>
      <w:r w:rsidRPr="00D013C8">
        <w:rPr>
          <w:sz w:val="28"/>
          <w:szCs w:val="28"/>
        </w:rPr>
        <w:t xml:space="preserve">                                     </w:t>
      </w:r>
      <w:r w:rsidR="00D013C8" w:rsidRPr="00D013C8">
        <w:rPr>
          <w:sz w:val="28"/>
          <w:szCs w:val="28"/>
        </w:rPr>
        <w:t xml:space="preserve">                       </w:t>
      </w:r>
      <w:r w:rsidRPr="00D013C8">
        <w:rPr>
          <w:sz w:val="22"/>
          <w:szCs w:val="28"/>
        </w:rPr>
        <w:t>(база интернатуры)</w:t>
      </w:r>
    </w:p>
    <w:p w:rsidR="009B0821" w:rsidRPr="00D013C8" w:rsidRDefault="009B0821" w:rsidP="009B0821">
      <w:pPr>
        <w:ind w:left="-142"/>
        <w:rPr>
          <w:sz w:val="28"/>
          <w:szCs w:val="28"/>
        </w:rPr>
      </w:pPr>
      <w:r w:rsidRPr="00D013C8">
        <w:rPr>
          <w:sz w:val="28"/>
          <w:szCs w:val="28"/>
        </w:rPr>
        <w:t>__________    _______________</w:t>
      </w:r>
    </w:p>
    <w:p w:rsidR="009B0821" w:rsidRPr="00D013C8" w:rsidRDefault="009B0821" w:rsidP="009B0821">
      <w:pPr>
        <w:ind w:left="-142"/>
        <w:rPr>
          <w:sz w:val="22"/>
          <w:szCs w:val="28"/>
        </w:rPr>
      </w:pPr>
      <w:r w:rsidRPr="00D013C8">
        <w:rPr>
          <w:sz w:val="22"/>
          <w:szCs w:val="28"/>
        </w:rPr>
        <w:t xml:space="preserve">    (подпись)                        (ФИО)</w:t>
      </w:r>
    </w:p>
    <w:p w:rsidR="009B0821" w:rsidRPr="00D013C8" w:rsidRDefault="009B0821" w:rsidP="009B0821">
      <w:pPr>
        <w:ind w:left="-142"/>
        <w:rPr>
          <w:sz w:val="28"/>
          <w:szCs w:val="28"/>
        </w:rPr>
      </w:pPr>
    </w:p>
    <w:p w:rsidR="009B0821" w:rsidRPr="00D013C8" w:rsidRDefault="009B0821" w:rsidP="009B0821">
      <w:pPr>
        <w:ind w:left="-142"/>
        <w:rPr>
          <w:sz w:val="28"/>
          <w:szCs w:val="28"/>
        </w:rPr>
      </w:pPr>
      <w:r w:rsidRPr="00D013C8">
        <w:rPr>
          <w:sz w:val="28"/>
          <w:szCs w:val="28"/>
        </w:rPr>
        <w:t>_________.20____</w:t>
      </w:r>
    </w:p>
    <w:p w:rsidR="009B0821" w:rsidRPr="00D013C8" w:rsidRDefault="009B0821" w:rsidP="009B0821">
      <w:pPr>
        <w:ind w:left="-142"/>
        <w:jc w:val="center"/>
        <w:rPr>
          <w:sz w:val="28"/>
          <w:szCs w:val="28"/>
        </w:rPr>
      </w:pPr>
    </w:p>
    <w:p w:rsidR="009B0821" w:rsidRPr="00F97433" w:rsidRDefault="009B0821" w:rsidP="009B0821">
      <w:pPr>
        <w:ind w:left="-142"/>
        <w:rPr>
          <w:sz w:val="28"/>
          <w:szCs w:val="28"/>
        </w:rPr>
      </w:pPr>
      <w:r w:rsidRPr="00D013C8">
        <w:rPr>
          <w:sz w:val="28"/>
          <w:szCs w:val="28"/>
        </w:rPr>
        <w:t>МП</w:t>
      </w:r>
    </w:p>
    <w:p w:rsidR="006C224C" w:rsidRDefault="006C224C" w:rsidP="006C224C">
      <w:pPr>
        <w:jc w:val="center"/>
        <w:rPr>
          <w:color w:val="000000"/>
          <w:sz w:val="28"/>
        </w:rPr>
      </w:pPr>
    </w:p>
    <w:p w:rsidR="006C224C" w:rsidRDefault="006C224C" w:rsidP="006C224C">
      <w:pPr>
        <w:pStyle w:val="9"/>
        <w:spacing w:before="0" w:after="0"/>
        <w:ind w:right="-5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ДНЕВНИК</w:t>
      </w:r>
    </w:p>
    <w:p w:rsidR="006C224C" w:rsidRDefault="006C224C" w:rsidP="006C224C">
      <w:pPr>
        <w:pStyle w:val="8"/>
        <w:spacing w:before="0" w:after="0"/>
        <w:jc w:val="center"/>
        <w:rPr>
          <w:b/>
          <w:i w:val="0"/>
          <w:color w:val="000000"/>
          <w:sz w:val="28"/>
        </w:rPr>
      </w:pPr>
      <w:r>
        <w:rPr>
          <w:b/>
          <w:i w:val="0"/>
          <w:color w:val="000000"/>
          <w:sz w:val="28"/>
        </w:rPr>
        <w:t>ПРОВИЗОРА-ИНТЕРНА</w:t>
      </w:r>
    </w:p>
    <w:p w:rsidR="008640F2" w:rsidRPr="008640F2" w:rsidRDefault="008640F2" w:rsidP="008640F2"/>
    <w:p w:rsidR="008640F2" w:rsidRDefault="008640F2" w:rsidP="008640F2">
      <w:pPr>
        <w:rPr>
          <w:b/>
          <w:sz w:val="28"/>
        </w:rPr>
      </w:pPr>
      <w:r w:rsidRPr="008640F2">
        <w:rPr>
          <w:b/>
          <w:sz w:val="28"/>
        </w:rPr>
        <w:t>Специальность интер</w:t>
      </w:r>
      <w:r>
        <w:rPr>
          <w:b/>
          <w:sz w:val="28"/>
        </w:rPr>
        <w:t>н</w:t>
      </w:r>
      <w:r w:rsidRPr="008640F2">
        <w:rPr>
          <w:b/>
          <w:sz w:val="28"/>
        </w:rPr>
        <w:t>атуры «Фармация»</w:t>
      </w:r>
    </w:p>
    <w:p w:rsidR="008640F2" w:rsidRPr="008640F2" w:rsidRDefault="008640F2" w:rsidP="008640F2">
      <w:pPr>
        <w:rPr>
          <w:b/>
        </w:rPr>
      </w:pPr>
    </w:p>
    <w:p w:rsidR="006C224C" w:rsidRDefault="006C224C" w:rsidP="00120481">
      <w:pPr>
        <w:rPr>
          <w:color w:val="000000"/>
          <w:sz w:val="28"/>
        </w:rPr>
      </w:pPr>
      <w:r>
        <w:rPr>
          <w:color w:val="000000"/>
          <w:sz w:val="28"/>
        </w:rPr>
        <w:t xml:space="preserve">Ф.И.О. провизора-интерна </w:t>
      </w:r>
      <w:r w:rsidR="00120481">
        <w:rPr>
          <w:color w:val="000000"/>
          <w:sz w:val="28"/>
        </w:rPr>
        <w:t>______________________</w:t>
      </w:r>
      <w:r w:rsidR="009B0821">
        <w:rPr>
          <w:color w:val="000000"/>
          <w:sz w:val="28"/>
        </w:rPr>
        <w:t>_____________________</w:t>
      </w:r>
    </w:p>
    <w:p w:rsidR="00120481" w:rsidRDefault="00120481" w:rsidP="006C224C">
      <w:pPr>
        <w:jc w:val="both"/>
        <w:rPr>
          <w:color w:val="000000"/>
          <w:sz w:val="28"/>
        </w:rPr>
      </w:pPr>
    </w:p>
    <w:p w:rsidR="006C224C" w:rsidRDefault="006C224C" w:rsidP="006C224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База интернатуры __________________________________________________</w:t>
      </w:r>
      <w:r w:rsidR="00120481">
        <w:rPr>
          <w:color w:val="000000"/>
          <w:sz w:val="28"/>
        </w:rPr>
        <w:t>_</w:t>
      </w:r>
    </w:p>
    <w:p w:rsidR="00120481" w:rsidRDefault="00120481" w:rsidP="006C224C">
      <w:pPr>
        <w:rPr>
          <w:color w:val="000000"/>
          <w:sz w:val="28"/>
        </w:rPr>
      </w:pPr>
    </w:p>
    <w:p w:rsidR="006C224C" w:rsidRDefault="006C224C" w:rsidP="006C224C">
      <w:pPr>
        <w:rPr>
          <w:color w:val="000000"/>
          <w:sz w:val="28"/>
        </w:rPr>
      </w:pPr>
      <w:r>
        <w:rPr>
          <w:color w:val="000000"/>
          <w:sz w:val="28"/>
        </w:rPr>
        <w:t>Сроки прохождения интернатуры ______</w:t>
      </w:r>
      <w:r w:rsidR="009B0821">
        <w:rPr>
          <w:color w:val="000000"/>
          <w:sz w:val="28"/>
        </w:rPr>
        <w:t>_______________________________</w:t>
      </w:r>
    </w:p>
    <w:p w:rsidR="00120481" w:rsidRDefault="00120481" w:rsidP="006C224C">
      <w:pPr>
        <w:rPr>
          <w:color w:val="000000"/>
          <w:sz w:val="28"/>
        </w:rPr>
      </w:pPr>
    </w:p>
    <w:p w:rsidR="006C224C" w:rsidRDefault="006C224C" w:rsidP="006C224C">
      <w:pPr>
        <w:rPr>
          <w:color w:val="000000"/>
          <w:sz w:val="28"/>
        </w:rPr>
      </w:pPr>
      <w:r>
        <w:rPr>
          <w:color w:val="000000"/>
          <w:sz w:val="28"/>
        </w:rPr>
        <w:t>Ф.И.О. руководителя базы интернатуры _</w:t>
      </w:r>
      <w:r w:rsidR="009B0821">
        <w:rPr>
          <w:color w:val="000000"/>
          <w:sz w:val="28"/>
        </w:rPr>
        <w:t>_______________________________</w:t>
      </w:r>
    </w:p>
    <w:p w:rsidR="00120481" w:rsidRDefault="00120481" w:rsidP="006C224C">
      <w:pPr>
        <w:rPr>
          <w:sz w:val="28"/>
        </w:rPr>
      </w:pPr>
    </w:p>
    <w:p w:rsidR="006C224C" w:rsidRDefault="00120481" w:rsidP="006C224C">
      <w:pPr>
        <w:rPr>
          <w:sz w:val="28"/>
        </w:rPr>
      </w:pPr>
      <w:r>
        <w:rPr>
          <w:sz w:val="28"/>
        </w:rPr>
        <w:t xml:space="preserve">Ф.И.О. руководителя </w:t>
      </w:r>
      <w:r w:rsidR="006C224C">
        <w:rPr>
          <w:sz w:val="28"/>
        </w:rPr>
        <w:t>интернатуры______________________________________</w:t>
      </w:r>
      <w:r>
        <w:rPr>
          <w:sz w:val="28"/>
        </w:rPr>
        <w:t>_________________</w:t>
      </w:r>
    </w:p>
    <w:p w:rsidR="00120481" w:rsidRDefault="00120481" w:rsidP="006C224C">
      <w:pPr>
        <w:rPr>
          <w:sz w:val="28"/>
        </w:rPr>
      </w:pPr>
    </w:p>
    <w:p w:rsidR="006C224C" w:rsidRDefault="006C224C" w:rsidP="00D67907">
      <w:pPr>
        <w:rPr>
          <w:sz w:val="28"/>
        </w:rPr>
      </w:pPr>
      <w:r>
        <w:rPr>
          <w:sz w:val="28"/>
        </w:rPr>
        <w:t>Ф.</w:t>
      </w:r>
      <w:r w:rsidR="00120481">
        <w:rPr>
          <w:sz w:val="28"/>
        </w:rPr>
        <w:t>И.О. методического руководителя</w:t>
      </w:r>
      <w:r>
        <w:rPr>
          <w:sz w:val="28"/>
        </w:rPr>
        <w:t xml:space="preserve"> инте</w:t>
      </w:r>
      <w:r w:rsidR="009B0821">
        <w:rPr>
          <w:sz w:val="28"/>
        </w:rPr>
        <w:t>рнатуры _______________________</w:t>
      </w:r>
    </w:p>
    <w:p w:rsidR="00D67907" w:rsidRPr="00D67907" w:rsidRDefault="00D67907" w:rsidP="00D67907">
      <w:pPr>
        <w:rPr>
          <w:sz w:val="28"/>
        </w:rPr>
      </w:pPr>
    </w:p>
    <w:p w:rsidR="009B0821" w:rsidRDefault="009B0821" w:rsidP="00D67907">
      <w:pPr>
        <w:jc w:val="both"/>
        <w:rPr>
          <w:sz w:val="28"/>
          <w:szCs w:val="28"/>
        </w:rPr>
      </w:pPr>
    </w:p>
    <w:p w:rsidR="009B0821" w:rsidRDefault="009B0821" w:rsidP="00D67907">
      <w:pPr>
        <w:jc w:val="both"/>
        <w:rPr>
          <w:sz w:val="28"/>
          <w:szCs w:val="28"/>
        </w:rPr>
      </w:pPr>
    </w:p>
    <w:p w:rsidR="009B0821" w:rsidRDefault="009B0821" w:rsidP="00D67907">
      <w:pPr>
        <w:jc w:val="both"/>
        <w:rPr>
          <w:sz w:val="28"/>
          <w:szCs w:val="28"/>
        </w:rPr>
      </w:pPr>
    </w:p>
    <w:p w:rsidR="009B0821" w:rsidRDefault="009B0821" w:rsidP="00D67907">
      <w:pPr>
        <w:jc w:val="both"/>
        <w:rPr>
          <w:sz w:val="28"/>
          <w:szCs w:val="28"/>
        </w:rPr>
      </w:pPr>
    </w:p>
    <w:p w:rsidR="009B0821" w:rsidRDefault="009B0821" w:rsidP="00D67907">
      <w:pPr>
        <w:jc w:val="both"/>
        <w:rPr>
          <w:sz w:val="28"/>
          <w:szCs w:val="28"/>
        </w:rPr>
      </w:pPr>
    </w:p>
    <w:p w:rsidR="009B0821" w:rsidRDefault="009B0821" w:rsidP="00D67907">
      <w:pPr>
        <w:jc w:val="both"/>
        <w:rPr>
          <w:sz w:val="28"/>
          <w:szCs w:val="28"/>
        </w:rPr>
      </w:pPr>
    </w:p>
    <w:p w:rsidR="009B0821" w:rsidRDefault="009B0821" w:rsidP="00D67907">
      <w:pPr>
        <w:jc w:val="both"/>
        <w:rPr>
          <w:sz w:val="28"/>
          <w:szCs w:val="28"/>
        </w:rPr>
      </w:pPr>
    </w:p>
    <w:p w:rsidR="009B0821" w:rsidRDefault="009B0821" w:rsidP="00D67907">
      <w:pPr>
        <w:jc w:val="both"/>
        <w:rPr>
          <w:sz w:val="28"/>
          <w:szCs w:val="28"/>
        </w:rPr>
      </w:pPr>
    </w:p>
    <w:p w:rsidR="009B0821" w:rsidRDefault="009B0821" w:rsidP="00D67907">
      <w:pPr>
        <w:jc w:val="both"/>
        <w:rPr>
          <w:sz w:val="28"/>
          <w:szCs w:val="28"/>
        </w:rPr>
      </w:pPr>
    </w:p>
    <w:p w:rsidR="009B0821" w:rsidRDefault="009B0821" w:rsidP="00D67907">
      <w:pPr>
        <w:jc w:val="both"/>
        <w:rPr>
          <w:sz w:val="28"/>
          <w:szCs w:val="28"/>
        </w:rPr>
      </w:pPr>
    </w:p>
    <w:p w:rsidR="009B0821" w:rsidRDefault="009B0821" w:rsidP="00D67907">
      <w:pPr>
        <w:jc w:val="both"/>
        <w:rPr>
          <w:sz w:val="28"/>
          <w:szCs w:val="28"/>
        </w:rPr>
      </w:pPr>
    </w:p>
    <w:p w:rsidR="009B0821" w:rsidRPr="00F41DCE" w:rsidRDefault="009B0821" w:rsidP="009B0821">
      <w:pPr>
        <w:jc w:val="center"/>
        <w:rPr>
          <w:color w:val="000000"/>
          <w:sz w:val="28"/>
          <w:szCs w:val="28"/>
        </w:rPr>
        <w:sectPr w:rsidR="009B0821" w:rsidRPr="00F41DCE" w:rsidSect="009966D6">
          <w:headerReference w:type="default" r:id="rId8"/>
          <w:pgSz w:w="11906" w:h="16838"/>
          <w:pgMar w:top="1134" w:right="567" w:bottom="1134" w:left="1701" w:header="708" w:footer="708" w:gutter="0"/>
          <w:cols w:space="708"/>
          <w:titlePg/>
          <w:docGrid w:linePitch="381"/>
        </w:sectPr>
      </w:pPr>
      <w:r w:rsidRPr="00D9308D">
        <w:rPr>
          <w:color w:val="000000"/>
          <w:sz w:val="28"/>
          <w:szCs w:val="28"/>
        </w:rPr>
        <w:t>Минск 20____</w:t>
      </w:r>
    </w:p>
    <w:p w:rsidR="00D67907" w:rsidRPr="00D67907" w:rsidRDefault="00D67907" w:rsidP="00D67907">
      <w:pPr>
        <w:jc w:val="both"/>
        <w:rPr>
          <w:i/>
          <w:sz w:val="28"/>
          <w:szCs w:val="28"/>
        </w:rPr>
      </w:pPr>
      <w:r w:rsidRPr="00D67907">
        <w:rPr>
          <w:b/>
          <w:sz w:val="28"/>
          <w:szCs w:val="28"/>
        </w:rPr>
        <w:lastRenderedPageBreak/>
        <w:t>Составители</w:t>
      </w:r>
      <w:r w:rsidRPr="00D67907">
        <w:rPr>
          <w:sz w:val="28"/>
          <w:szCs w:val="28"/>
        </w:rPr>
        <w:t>:</w:t>
      </w:r>
    </w:p>
    <w:p w:rsidR="000D76B8" w:rsidRPr="00C13654" w:rsidRDefault="000D76B8" w:rsidP="000D76B8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Н.С.Голяк,</w:t>
      </w:r>
      <w:r w:rsidRPr="000D76B8">
        <w:rPr>
          <w:sz w:val="28"/>
          <w:szCs w:val="28"/>
        </w:rPr>
        <w:t xml:space="preserve"> </w:t>
      </w:r>
      <w:r w:rsidRPr="00C13654">
        <w:rPr>
          <w:sz w:val="28"/>
          <w:szCs w:val="28"/>
        </w:rPr>
        <w:t xml:space="preserve">заведующий кафедрой фармацевтической </w:t>
      </w:r>
      <w:r>
        <w:rPr>
          <w:sz w:val="28"/>
          <w:szCs w:val="28"/>
        </w:rPr>
        <w:t>технологии</w:t>
      </w:r>
      <w:r w:rsidRPr="00C13654">
        <w:rPr>
          <w:sz w:val="28"/>
          <w:szCs w:val="28"/>
        </w:rPr>
        <w:t xml:space="preserve"> </w:t>
      </w:r>
      <w:r w:rsidR="001A4761">
        <w:rPr>
          <w:sz w:val="28"/>
          <w:szCs w:val="28"/>
        </w:rPr>
        <w:t xml:space="preserve">с курсом повышения квалификации и переподготовки </w:t>
      </w:r>
      <w:r w:rsidRPr="00C13654">
        <w:rPr>
          <w:sz w:val="28"/>
          <w:szCs w:val="28"/>
        </w:rPr>
        <w:t>учреждения образования «Белорусский государственный медицинский университет», кандидат фармацевтических наук, доцент;</w:t>
      </w:r>
    </w:p>
    <w:p w:rsidR="00D67907" w:rsidRPr="00C13654" w:rsidRDefault="00D67907" w:rsidP="00D67907">
      <w:pPr>
        <w:spacing w:after="120"/>
        <w:jc w:val="both"/>
        <w:rPr>
          <w:sz w:val="28"/>
          <w:szCs w:val="28"/>
        </w:rPr>
      </w:pPr>
      <w:r w:rsidRPr="00C13654">
        <w:rPr>
          <w:sz w:val="28"/>
          <w:szCs w:val="28"/>
        </w:rPr>
        <w:t>Н.С.Гурина, декан фармацевтического факультета учреждения образования «Белорусский государственный медицинский университет», доктор биологических наук, профессор;</w:t>
      </w:r>
    </w:p>
    <w:p w:rsidR="00D67907" w:rsidRPr="00C13654" w:rsidRDefault="00D67907" w:rsidP="00D67907">
      <w:pPr>
        <w:pStyle w:val="a8"/>
        <w:jc w:val="both"/>
        <w:rPr>
          <w:sz w:val="28"/>
          <w:szCs w:val="28"/>
        </w:rPr>
      </w:pPr>
      <w:r w:rsidRPr="00C13654">
        <w:rPr>
          <w:sz w:val="28"/>
          <w:szCs w:val="28"/>
        </w:rPr>
        <w:t xml:space="preserve">Р.И.Лукашов, заведующий кафедрой фармацевтической химии </w:t>
      </w:r>
      <w:r w:rsidR="001A4761">
        <w:rPr>
          <w:sz w:val="28"/>
          <w:szCs w:val="28"/>
        </w:rPr>
        <w:t>с курсом повышения квалификации и переподготовки</w:t>
      </w:r>
      <w:r w:rsidR="001A4761" w:rsidRPr="00C13654">
        <w:rPr>
          <w:sz w:val="28"/>
          <w:szCs w:val="28"/>
        </w:rPr>
        <w:t xml:space="preserve"> </w:t>
      </w:r>
      <w:r w:rsidRPr="00C13654">
        <w:rPr>
          <w:sz w:val="28"/>
          <w:szCs w:val="28"/>
        </w:rPr>
        <w:t>учреждения образования «Белорусский государственный медицинский университет», кандидат фармацевтических наук, доцент;</w:t>
      </w:r>
    </w:p>
    <w:p w:rsidR="009B0821" w:rsidRDefault="00D67907" w:rsidP="001B4800">
      <w:pPr>
        <w:pStyle w:val="a8"/>
        <w:jc w:val="both"/>
        <w:rPr>
          <w:sz w:val="28"/>
          <w:szCs w:val="28"/>
        </w:rPr>
      </w:pPr>
      <w:r w:rsidRPr="00C13654">
        <w:rPr>
          <w:sz w:val="28"/>
          <w:szCs w:val="28"/>
        </w:rPr>
        <w:t xml:space="preserve">О.В.Мушкина, заведующий кафедрой организации фармации </w:t>
      </w:r>
      <w:r w:rsidR="001A4761">
        <w:rPr>
          <w:sz w:val="28"/>
          <w:szCs w:val="28"/>
        </w:rPr>
        <w:t>с курсом повышения квалификации и переподготовки</w:t>
      </w:r>
      <w:r w:rsidR="001A4761" w:rsidRPr="00C13654">
        <w:rPr>
          <w:sz w:val="28"/>
          <w:szCs w:val="28"/>
        </w:rPr>
        <w:t xml:space="preserve"> </w:t>
      </w:r>
      <w:r w:rsidRPr="00C13654">
        <w:rPr>
          <w:sz w:val="28"/>
          <w:szCs w:val="28"/>
        </w:rPr>
        <w:t>учреждения образования «Белорусский государственный медицинский университет», кандидат фармацевтических наук, доцент</w:t>
      </w:r>
      <w:r w:rsidR="00A54B7C">
        <w:rPr>
          <w:sz w:val="28"/>
          <w:szCs w:val="28"/>
        </w:rPr>
        <w:t>.</w:t>
      </w:r>
    </w:p>
    <w:p w:rsidR="009B0821" w:rsidRDefault="009B0821" w:rsidP="001B4800">
      <w:pPr>
        <w:pStyle w:val="a8"/>
        <w:jc w:val="both"/>
        <w:rPr>
          <w:sz w:val="28"/>
          <w:szCs w:val="28"/>
        </w:rPr>
      </w:pPr>
    </w:p>
    <w:p w:rsidR="009B0821" w:rsidRDefault="009B0821" w:rsidP="001B4800">
      <w:pPr>
        <w:pStyle w:val="a8"/>
        <w:jc w:val="both"/>
        <w:rPr>
          <w:sz w:val="28"/>
          <w:szCs w:val="28"/>
        </w:rPr>
      </w:pPr>
    </w:p>
    <w:p w:rsidR="009B0821" w:rsidRDefault="009B0821" w:rsidP="001B4800">
      <w:pPr>
        <w:pStyle w:val="a8"/>
        <w:jc w:val="both"/>
        <w:rPr>
          <w:sz w:val="28"/>
          <w:szCs w:val="28"/>
        </w:rPr>
      </w:pPr>
    </w:p>
    <w:p w:rsidR="009966D6" w:rsidRDefault="009966D6" w:rsidP="001B4800">
      <w:pPr>
        <w:pStyle w:val="a8"/>
        <w:jc w:val="both"/>
        <w:rPr>
          <w:sz w:val="28"/>
          <w:szCs w:val="28"/>
        </w:rPr>
      </w:pPr>
    </w:p>
    <w:p w:rsidR="009966D6" w:rsidRDefault="009966D6" w:rsidP="001B4800">
      <w:pPr>
        <w:pStyle w:val="a8"/>
        <w:jc w:val="both"/>
        <w:rPr>
          <w:sz w:val="28"/>
          <w:szCs w:val="28"/>
        </w:rPr>
      </w:pPr>
    </w:p>
    <w:p w:rsidR="009966D6" w:rsidRDefault="009966D6" w:rsidP="001B4800">
      <w:pPr>
        <w:pStyle w:val="a8"/>
        <w:jc w:val="both"/>
        <w:rPr>
          <w:sz w:val="28"/>
          <w:szCs w:val="28"/>
        </w:rPr>
      </w:pPr>
    </w:p>
    <w:p w:rsidR="009966D6" w:rsidRDefault="009966D6" w:rsidP="001B4800">
      <w:pPr>
        <w:pStyle w:val="a8"/>
        <w:jc w:val="both"/>
        <w:rPr>
          <w:sz w:val="28"/>
          <w:szCs w:val="28"/>
        </w:rPr>
      </w:pPr>
    </w:p>
    <w:p w:rsidR="009966D6" w:rsidRDefault="009966D6" w:rsidP="001B4800">
      <w:pPr>
        <w:pStyle w:val="a8"/>
        <w:jc w:val="both"/>
        <w:rPr>
          <w:sz w:val="28"/>
          <w:szCs w:val="28"/>
        </w:rPr>
      </w:pPr>
    </w:p>
    <w:p w:rsidR="009966D6" w:rsidRDefault="009966D6" w:rsidP="001B4800">
      <w:pPr>
        <w:pStyle w:val="a8"/>
        <w:jc w:val="both"/>
        <w:rPr>
          <w:sz w:val="28"/>
          <w:szCs w:val="28"/>
        </w:rPr>
      </w:pPr>
    </w:p>
    <w:p w:rsidR="009966D6" w:rsidRDefault="009966D6" w:rsidP="001B4800">
      <w:pPr>
        <w:pStyle w:val="a8"/>
        <w:jc w:val="both"/>
        <w:rPr>
          <w:sz w:val="28"/>
          <w:szCs w:val="28"/>
        </w:rPr>
      </w:pPr>
    </w:p>
    <w:p w:rsidR="009B0821" w:rsidRDefault="009B0821" w:rsidP="001B4800">
      <w:pPr>
        <w:pStyle w:val="a8"/>
        <w:jc w:val="both"/>
        <w:rPr>
          <w:sz w:val="28"/>
          <w:szCs w:val="28"/>
        </w:rPr>
      </w:pPr>
    </w:p>
    <w:p w:rsidR="009966D6" w:rsidRDefault="009966D6" w:rsidP="001B4800">
      <w:pPr>
        <w:pStyle w:val="a8"/>
        <w:jc w:val="both"/>
        <w:rPr>
          <w:sz w:val="28"/>
          <w:szCs w:val="28"/>
        </w:rPr>
      </w:pPr>
    </w:p>
    <w:p w:rsidR="009966D6" w:rsidRDefault="009966D6" w:rsidP="001B4800">
      <w:pPr>
        <w:pStyle w:val="a8"/>
        <w:jc w:val="both"/>
        <w:rPr>
          <w:sz w:val="28"/>
          <w:szCs w:val="28"/>
        </w:rPr>
      </w:pPr>
    </w:p>
    <w:p w:rsidR="009966D6" w:rsidRDefault="009966D6" w:rsidP="001B4800">
      <w:pPr>
        <w:pStyle w:val="a8"/>
        <w:jc w:val="both"/>
        <w:rPr>
          <w:sz w:val="28"/>
          <w:szCs w:val="28"/>
        </w:rPr>
      </w:pPr>
    </w:p>
    <w:p w:rsidR="009966D6" w:rsidRDefault="009966D6" w:rsidP="001B4800">
      <w:pPr>
        <w:pStyle w:val="a8"/>
        <w:jc w:val="both"/>
        <w:rPr>
          <w:sz w:val="28"/>
          <w:szCs w:val="28"/>
        </w:rPr>
      </w:pPr>
    </w:p>
    <w:p w:rsidR="009B0821" w:rsidRPr="00A118F1" w:rsidRDefault="009B0821" w:rsidP="009B0821">
      <w:pPr>
        <w:ind w:firstLine="708"/>
        <w:jc w:val="both"/>
        <w:rPr>
          <w:sz w:val="28"/>
          <w:szCs w:val="28"/>
        </w:rPr>
      </w:pPr>
      <w:r w:rsidRPr="00A118F1">
        <w:rPr>
          <w:sz w:val="28"/>
          <w:szCs w:val="28"/>
        </w:rPr>
        <w:t>Дневник разработан в соответствии с программой интернатуры по специальности «</w:t>
      </w:r>
      <w:r>
        <w:rPr>
          <w:sz w:val="28"/>
          <w:szCs w:val="28"/>
        </w:rPr>
        <w:t>Фармация</w:t>
      </w:r>
      <w:r w:rsidRPr="00A118F1">
        <w:rPr>
          <w:sz w:val="28"/>
          <w:szCs w:val="28"/>
        </w:rPr>
        <w:t xml:space="preserve">», утвержденной Министерством здравоохранения Республики Беларусь </w:t>
      </w:r>
      <w:r>
        <w:rPr>
          <w:sz w:val="28"/>
          <w:szCs w:val="28"/>
        </w:rPr>
        <w:t>2</w:t>
      </w:r>
      <w:r w:rsidR="001A4761">
        <w:rPr>
          <w:sz w:val="28"/>
          <w:szCs w:val="28"/>
        </w:rPr>
        <w:t>8</w:t>
      </w:r>
      <w:r>
        <w:rPr>
          <w:sz w:val="28"/>
          <w:szCs w:val="28"/>
        </w:rPr>
        <w:t>.0</w:t>
      </w:r>
      <w:r w:rsidR="001A4761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D013C8">
        <w:rPr>
          <w:sz w:val="28"/>
          <w:szCs w:val="28"/>
        </w:rPr>
        <w:t>202</w:t>
      </w:r>
      <w:r w:rsidR="001A4761">
        <w:rPr>
          <w:sz w:val="28"/>
          <w:szCs w:val="28"/>
        </w:rPr>
        <w:t>6</w:t>
      </w:r>
      <w:r w:rsidR="00D013C8">
        <w:rPr>
          <w:sz w:val="28"/>
          <w:szCs w:val="28"/>
        </w:rPr>
        <w:t xml:space="preserve">, регистрационный номер </w:t>
      </w:r>
      <w:r w:rsidRPr="00A118F1">
        <w:rPr>
          <w:sz w:val="28"/>
          <w:szCs w:val="28"/>
        </w:rPr>
        <w:t>П</w:t>
      </w:r>
      <w:r w:rsidR="001A4761">
        <w:rPr>
          <w:sz w:val="28"/>
          <w:szCs w:val="28"/>
        </w:rPr>
        <w:t>Д</w:t>
      </w:r>
      <w:r w:rsidRPr="00A118F1">
        <w:rPr>
          <w:sz w:val="28"/>
          <w:szCs w:val="28"/>
        </w:rPr>
        <w:t>И-</w:t>
      </w:r>
      <w:r>
        <w:rPr>
          <w:sz w:val="28"/>
          <w:szCs w:val="28"/>
        </w:rPr>
        <w:t>3</w:t>
      </w:r>
      <w:r w:rsidR="001A4761">
        <w:rPr>
          <w:sz w:val="28"/>
          <w:szCs w:val="28"/>
        </w:rPr>
        <w:t>8</w:t>
      </w:r>
      <w:r w:rsidRPr="00A118F1">
        <w:rPr>
          <w:sz w:val="28"/>
          <w:szCs w:val="28"/>
        </w:rPr>
        <w:t>/202</w:t>
      </w:r>
      <w:r w:rsidR="001A4761">
        <w:rPr>
          <w:sz w:val="28"/>
          <w:szCs w:val="28"/>
        </w:rPr>
        <w:t>6</w:t>
      </w:r>
      <w:r w:rsidRPr="00A118F1">
        <w:rPr>
          <w:sz w:val="28"/>
          <w:szCs w:val="28"/>
        </w:rPr>
        <w:t>.</w:t>
      </w:r>
    </w:p>
    <w:p w:rsidR="009B0821" w:rsidRDefault="009B0821" w:rsidP="009B0821">
      <w:pPr>
        <w:ind w:firstLine="709"/>
        <w:jc w:val="both"/>
        <w:outlineLvl w:val="0"/>
        <w:rPr>
          <w:sz w:val="28"/>
          <w:szCs w:val="28"/>
        </w:rPr>
      </w:pPr>
      <w:r w:rsidRPr="00A118F1">
        <w:rPr>
          <w:sz w:val="28"/>
          <w:szCs w:val="28"/>
        </w:rPr>
        <w:t xml:space="preserve">Утвержден </w:t>
      </w:r>
      <w:r w:rsidR="005F099E">
        <w:rPr>
          <w:sz w:val="28"/>
          <w:szCs w:val="28"/>
        </w:rPr>
        <w:t>Н</w:t>
      </w:r>
      <w:r w:rsidR="00B24710">
        <w:rPr>
          <w:sz w:val="28"/>
          <w:szCs w:val="28"/>
        </w:rPr>
        <w:t xml:space="preserve">аучно-методическим советом </w:t>
      </w:r>
      <w:r w:rsidRPr="00A118F1">
        <w:rPr>
          <w:sz w:val="28"/>
          <w:szCs w:val="28"/>
        </w:rPr>
        <w:t>учреждения образования Белорусский государст</w:t>
      </w:r>
      <w:r>
        <w:rPr>
          <w:sz w:val="28"/>
          <w:szCs w:val="28"/>
        </w:rPr>
        <w:t xml:space="preserve">венный медицинский университет» </w:t>
      </w:r>
      <w:r w:rsidRPr="00A118F1">
        <w:rPr>
          <w:sz w:val="28"/>
          <w:szCs w:val="28"/>
        </w:rPr>
        <w:t xml:space="preserve">(протокол </w:t>
      </w:r>
      <w:r w:rsidRPr="003003A9">
        <w:rPr>
          <w:sz w:val="28"/>
          <w:szCs w:val="28"/>
          <w:highlight w:val="yellow"/>
        </w:rPr>
        <w:t xml:space="preserve">№ </w:t>
      </w:r>
      <w:r w:rsidR="003003A9" w:rsidRPr="003003A9">
        <w:rPr>
          <w:sz w:val="28"/>
          <w:szCs w:val="28"/>
          <w:highlight w:val="yellow"/>
        </w:rPr>
        <w:t>__</w:t>
      </w:r>
      <w:r w:rsidR="00D013C8">
        <w:rPr>
          <w:sz w:val="28"/>
          <w:szCs w:val="28"/>
        </w:rPr>
        <w:t xml:space="preserve"> от </w:t>
      </w:r>
      <w:r w:rsidR="003003A9" w:rsidRPr="003003A9">
        <w:rPr>
          <w:sz w:val="28"/>
          <w:szCs w:val="28"/>
          <w:highlight w:val="yellow"/>
        </w:rPr>
        <w:t>_________</w:t>
      </w:r>
      <w:r w:rsidRPr="00A118F1">
        <w:rPr>
          <w:sz w:val="28"/>
          <w:szCs w:val="28"/>
        </w:rPr>
        <w:t>)</w:t>
      </w:r>
      <w:r w:rsidR="00B24710">
        <w:rPr>
          <w:sz w:val="28"/>
          <w:szCs w:val="28"/>
        </w:rPr>
        <w:t>.</w:t>
      </w:r>
    </w:p>
    <w:p w:rsidR="008D7B07" w:rsidRPr="00216A6E" w:rsidRDefault="006C224C" w:rsidP="008D7B07">
      <w:pPr>
        <w:jc w:val="center"/>
        <w:rPr>
          <w:b/>
          <w:sz w:val="28"/>
          <w:szCs w:val="28"/>
        </w:rPr>
      </w:pPr>
      <w:r>
        <w:rPr>
          <w:i/>
          <w:color w:val="000000"/>
          <w:sz w:val="28"/>
        </w:rPr>
        <w:br w:type="page"/>
      </w:r>
      <w:r w:rsidR="008D7B07" w:rsidRPr="00216A6E">
        <w:rPr>
          <w:b/>
          <w:sz w:val="28"/>
          <w:szCs w:val="28"/>
        </w:rPr>
        <w:lastRenderedPageBreak/>
        <w:t>ПОЯСНИТЕЛЬНАЯ ЗАПИСКА</w:t>
      </w:r>
    </w:p>
    <w:p w:rsidR="008D7B07" w:rsidRDefault="008D7B07" w:rsidP="008D7B07">
      <w:pPr>
        <w:ind w:firstLine="709"/>
        <w:jc w:val="both"/>
        <w:rPr>
          <w:i/>
          <w:sz w:val="28"/>
          <w:szCs w:val="28"/>
        </w:rPr>
      </w:pPr>
    </w:p>
    <w:p w:rsidR="008D7B07" w:rsidRPr="00D9308D" w:rsidRDefault="008D7B07" w:rsidP="008D7B07">
      <w:pPr>
        <w:ind w:firstLine="709"/>
        <w:jc w:val="both"/>
        <w:rPr>
          <w:sz w:val="28"/>
          <w:szCs w:val="28"/>
        </w:rPr>
      </w:pPr>
      <w:r w:rsidRPr="00D9308D">
        <w:rPr>
          <w:sz w:val="28"/>
          <w:szCs w:val="28"/>
        </w:rPr>
        <w:t xml:space="preserve">Дневник провизора-интерна предназначен для учета выполненной работы в соответствии с разделами программы интернатуры по специальности «Фармация» от </w:t>
      </w:r>
      <w:r w:rsidR="003003A9">
        <w:rPr>
          <w:sz w:val="28"/>
          <w:szCs w:val="28"/>
        </w:rPr>
        <w:t>28.07.2026</w:t>
      </w:r>
      <w:r w:rsidRPr="00D9308D">
        <w:rPr>
          <w:sz w:val="28"/>
          <w:szCs w:val="28"/>
        </w:rPr>
        <w:t xml:space="preserve"> </w:t>
      </w:r>
      <w:r w:rsidR="003003A9" w:rsidRPr="00A118F1">
        <w:rPr>
          <w:sz w:val="28"/>
          <w:szCs w:val="28"/>
        </w:rPr>
        <w:t>П</w:t>
      </w:r>
      <w:r w:rsidR="003003A9">
        <w:rPr>
          <w:sz w:val="28"/>
          <w:szCs w:val="28"/>
        </w:rPr>
        <w:t>Д</w:t>
      </w:r>
      <w:r w:rsidR="003003A9" w:rsidRPr="00A118F1">
        <w:rPr>
          <w:sz w:val="28"/>
          <w:szCs w:val="28"/>
        </w:rPr>
        <w:t>И-</w:t>
      </w:r>
      <w:r w:rsidR="003003A9">
        <w:rPr>
          <w:sz w:val="28"/>
          <w:szCs w:val="28"/>
        </w:rPr>
        <w:t>38</w:t>
      </w:r>
      <w:r w:rsidR="003003A9" w:rsidRPr="00A118F1">
        <w:rPr>
          <w:sz w:val="28"/>
          <w:szCs w:val="28"/>
        </w:rPr>
        <w:t>/202</w:t>
      </w:r>
      <w:r w:rsidR="003003A9">
        <w:rPr>
          <w:sz w:val="28"/>
          <w:szCs w:val="28"/>
        </w:rPr>
        <w:t xml:space="preserve">6 </w:t>
      </w:r>
      <w:r w:rsidRPr="00D9308D">
        <w:rPr>
          <w:sz w:val="28"/>
          <w:szCs w:val="28"/>
        </w:rPr>
        <w:t xml:space="preserve">и планом прохождения интернатуры по специальности «Фармация», утвержденным Министерством здравоохранения Республики Беларусь </w:t>
      </w:r>
      <w:r w:rsidR="003003A9">
        <w:rPr>
          <w:sz w:val="28"/>
          <w:szCs w:val="28"/>
        </w:rPr>
        <w:t>28.07.2026</w:t>
      </w:r>
      <w:r w:rsidRPr="00D9308D">
        <w:rPr>
          <w:sz w:val="28"/>
          <w:szCs w:val="28"/>
        </w:rPr>
        <w:t>.</w:t>
      </w:r>
    </w:p>
    <w:p w:rsidR="008D7B07" w:rsidRPr="00D9308D" w:rsidRDefault="008D7B07" w:rsidP="00E54869">
      <w:pPr>
        <w:ind w:firstLine="709"/>
        <w:jc w:val="both"/>
        <w:rPr>
          <w:sz w:val="28"/>
          <w:szCs w:val="28"/>
        </w:rPr>
      </w:pPr>
      <w:r w:rsidRPr="00D9308D">
        <w:rPr>
          <w:sz w:val="28"/>
          <w:szCs w:val="28"/>
        </w:rPr>
        <w:t>В дневнике отражается объем и содержание выполненной работы (</w:t>
      </w:r>
      <w:r w:rsidR="007B58BC" w:rsidRPr="00D9308D">
        <w:rPr>
          <w:sz w:val="28"/>
          <w:szCs w:val="28"/>
        </w:rPr>
        <w:t xml:space="preserve">теоретическая и </w:t>
      </w:r>
      <w:r w:rsidRPr="00D9308D">
        <w:rPr>
          <w:sz w:val="28"/>
          <w:szCs w:val="28"/>
        </w:rPr>
        <w:t>практическая подготовка</w:t>
      </w:r>
      <w:r w:rsidR="003003A9">
        <w:rPr>
          <w:sz w:val="28"/>
          <w:szCs w:val="28"/>
        </w:rPr>
        <w:t>, в т.ч. навыки, умения</w:t>
      </w:r>
      <w:r w:rsidRPr="00D9308D">
        <w:rPr>
          <w:sz w:val="28"/>
          <w:szCs w:val="28"/>
        </w:rPr>
        <w:t>) по специальности в соответствии с квалификационными требованиями к провизору-специалисту и квалификационными нормативами объема практической работы, предусмотренными программой интернатуры по специальности «Фармация».</w:t>
      </w:r>
      <w:r w:rsidR="00E54869">
        <w:rPr>
          <w:sz w:val="28"/>
          <w:szCs w:val="28"/>
        </w:rPr>
        <w:t xml:space="preserve"> </w:t>
      </w:r>
      <w:r w:rsidR="00E54869" w:rsidRPr="00E54869">
        <w:rPr>
          <w:sz w:val="28"/>
          <w:szCs w:val="28"/>
        </w:rPr>
        <w:t>В дневнике отражается также содержание теоретической подготовки провизора-интерна в соответствии с программой интернатуры</w:t>
      </w:r>
      <w:r w:rsidR="00E54869">
        <w:rPr>
          <w:sz w:val="28"/>
          <w:szCs w:val="28"/>
        </w:rPr>
        <w:t>.</w:t>
      </w:r>
    </w:p>
    <w:p w:rsidR="008D7B07" w:rsidRPr="00D9308D" w:rsidRDefault="008D7B07" w:rsidP="008D7B07">
      <w:pPr>
        <w:pStyle w:val="2"/>
        <w:spacing w:after="0" w:line="240" w:lineRule="auto"/>
        <w:ind w:left="0" w:firstLine="720"/>
        <w:jc w:val="both"/>
        <w:rPr>
          <w:color w:val="000000"/>
          <w:sz w:val="28"/>
        </w:rPr>
      </w:pPr>
      <w:r w:rsidRPr="00D9308D">
        <w:rPr>
          <w:color w:val="000000"/>
          <w:sz w:val="28"/>
        </w:rPr>
        <w:t xml:space="preserve">Дневник является отчетным документом </w:t>
      </w:r>
      <w:r w:rsidR="00D9308D">
        <w:rPr>
          <w:color w:val="000000"/>
          <w:sz w:val="28"/>
        </w:rPr>
        <w:t>провизора-</w:t>
      </w:r>
      <w:r w:rsidRPr="00D9308D">
        <w:rPr>
          <w:color w:val="000000"/>
          <w:sz w:val="28"/>
        </w:rPr>
        <w:t xml:space="preserve">интерна, который свидетельствует о полном выполнении </w:t>
      </w:r>
      <w:r w:rsidR="00D9308D">
        <w:rPr>
          <w:color w:val="000000"/>
          <w:sz w:val="28"/>
        </w:rPr>
        <w:t xml:space="preserve">им </w:t>
      </w:r>
      <w:r w:rsidRPr="00D9308D">
        <w:rPr>
          <w:color w:val="000000"/>
          <w:sz w:val="28"/>
        </w:rPr>
        <w:t xml:space="preserve">индивидуального плана согласно программе интернатуры и отражает </w:t>
      </w:r>
      <w:r w:rsidRPr="00D9308D">
        <w:rPr>
          <w:sz w:val="28"/>
          <w:szCs w:val="28"/>
        </w:rPr>
        <w:t>учет всех видов основной и дополнительной работы на базе интернатуры</w:t>
      </w:r>
      <w:r w:rsidRPr="00D9308D">
        <w:rPr>
          <w:color w:val="000000"/>
          <w:sz w:val="28"/>
        </w:rPr>
        <w:t>.</w:t>
      </w:r>
    </w:p>
    <w:p w:rsidR="008D7B07" w:rsidRPr="00D9308D" w:rsidRDefault="008D7B07" w:rsidP="008D7B07">
      <w:pPr>
        <w:pStyle w:val="2"/>
        <w:spacing w:after="0" w:line="240" w:lineRule="auto"/>
        <w:ind w:left="0" w:firstLine="720"/>
        <w:jc w:val="both"/>
        <w:rPr>
          <w:color w:val="000000"/>
          <w:sz w:val="28"/>
        </w:rPr>
      </w:pPr>
      <w:r w:rsidRPr="00D9308D">
        <w:rPr>
          <w:color w:val="000000"/>
          <w:sz w:val="28"/>
        </w:rPr>
        <w:t xml:space="preserve">В дневнике описывается вся выполненная провизором-интерном работа. </w:t>
      </w:r>
      <w:r w:rsidRPr="00D9308D">
        <w:rPr>
          <w:sz w:val="28"/>
          <w:szCs w:val="28"/>
        </w:rPr>
        <w:t>Записи в дневнике производятся в соответствии со всей выполняемой работой.</w:t>
      </w:r>
      <w:r w:rsidRPr="00D9308D">
        <w:rPr>
          <w:color w:val="000000"/>
          <w:sz w:val="28"/>
        </w:rPr>
        <w:t xml:space="preserve"> Дневник оформляется ежедневно с указанием даты, кратким и конкретным описанием выполненных работ (например, реализация лекарственных средств по рецепту врача и без рецепта, реализация биологически активных добавок к пище, медицинских изделий и др., оформление витрин, участие в приемке товара, оформление кассовых документов и т.п.) и кратким перечисление изученных вопросов, нормативных правовых актов, учебников, учебных пособий и прочей литературы согласно индивидуального плана. Акцент делается на </w:t>
      </w:r>
      <w:r w:rsidR="00D9308D">
        <w:rPr>
          <w:color w:val="000000"/>
          <w:sz w:val="28"/>
        </w:rPr>
        <w:t xml:space="preserve">виды </w:t>
      </w:r>
      <w:r w:rsidRPr="00D9308D">
        <w:rPr>
          <w:color w:val="000000"/>
          <w:sz w:val="28"/>
        </w:rPr>
        <w:t xml:space="preserve">работы, выполненные провизором-интерном самостоятельно. </w:t>
      </w:r>
      <w:r w:rsidR="007B58BC" w:rsidRPr="00D9308D">
        <w:rPr>
          <w:color w:val="000000"/>
          <w:sz w:val="28"/>
        </w:rPr>
        <w:t>Пр</w:t>
      </w:r>
      <w:r w:rsidRPr="00D9308D">
        <w:rPr>
          <w:color w:val="000000"/>
          <w:sz w:val="28"/>
        </w:rPr>
        <w:t xml:space="preserve">овизор-интерн в дневнике может указать </w:t>
      </w:r>
      <w:r w:rsidR="00D9308D">
        <w:rPr>
          <w:color w:val="000000"/>
          <w:sz w:val="28"/>
        </w:rPr>
        <w:t xml:space="preserve">те </w:t>
      </w:r>
      <w:r w:rsidRPr="00D9308D">
        <w:rPr>
          <w:color w:val="000000"/>
          <w:sz w:val="28"/>
        </w:rPr>
        <w:t xml:space="preserve">виды работ, в которых принимал участие или за которыми наблюдал. Ежедневно руководитель интернатуры проверят </w:t>
      </w:r>
      <w:r w:rsidRPr="00D9308D">
        <w:rPr>
          <w:sz w:val="28"/>
        </w:rPr>
        <w:t>качество выполненной</w:t>
      </w:r>
      <w:r w:rsidRPr="00D9308D">
        <w:rPr>
          <w:color w:val="000000"/>
          <w:sz w:val="28"/>
        </w:rPr>
        <w:t xml:space="preserve"> работы, время выполнения работы, содержание записей в дневнике и подтверждает их правильность и соответствие плану своей подписью.</w:t>
      </w:r>
    </w:p>
    <w:p w:rsidR="0070026B" w:rsidRPr="00D9308D" w:rsidRDefault="0070026B" w:rsidP="0070026B">
      <w:pPr>
        <w:ind w:firstLine="709"/>
        <w:jc w:val="both"/>
        <w:rPr>
          <w:sz w:val="28"/>
          <w:szCs w:val="28"/>
        </w:rPr>
      </w:pPr>
      <w:r w:rsidRPr="00D9308D">
        <w:rPr>
          <w:sz w:val="28"/>
          <w:szCs w:val="28"/>
        </w:rPr>
        <w:t xml:space="preserve">Дневник заполняется аккуратно разборчивым почерком, даты дневника должны соответствовать табелю учета рабочего времени и индивидуальному плану </w:t>
      </w:r>
      <w:r w:rsidR="00D9308D">
        <w:rPr>
          <w:sz w:val="28"/>
          <w:szCs w:val="28"/>
        </w:rPr>
        <w:t>провизора-</w:t>
      </w:r>
      <w:r w:rsidRPr="00D9308D">
        <w:rPr>
          <w:sz w:val="28"/>
          <w:szCs w:val="28"/>
        </w:rPr>
        <w:t>интерна.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i/>
          <w:color w:val="000000"/>
          <w:sz w:val="28"/>
        </w:rPr>
        <w:t>Цель</w:t>
      </w:r>
      <w:r w:rsidRPr="003003A9">
        <w:rPr>
          <w:color w:val="000000"/>
          <w:sz w:val="28"/>
        </w:rPr>
        <w:t xml:space="preserve"> интернатуры по специальности «Фармация» ‒ формирование и совершенствование профессиональных компетенций провизора-специалиста, необходимых для самостоятельной трудовой деятельности в сфере обращения лекарственных средств, медицинских изделий, других товаров аптечного ассортимента, с присвоением квалификации «провизор-специалист».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i/>
          <w:color w:val="000000"/>
          <w:sz w:val="28"/>
        </w:rPr>
        <w:t>Задачи</w:t>
      </w:r>
      <w:r w:rsidRPr="003003A9">
        <w:rPr>
          <w:color w:val="000000"/>
          <w:sz w:val="28"/>
        </w:rPr>
        <w:t xml:space="preserve"> интернатуры по специальности «Фармация»: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 xml:space="preserve">углубление и систематизация теоретических знаний о порядке осуществления фармацевтической деятельности, регулировании трудовых и </w:t>
      </w:r>
      <w:r w:rsidRPr="003003A9">
        <w:rPr>
          <w:color w:val="000000"/>
          <w:sz w:val="28"/>
        </w:rPr>
        <w:lastRenderedPageBreak/>
        <w:t>социально-экономических отношений, основах маркетинга и менеджмента в аптечных, производственных, экспертных организациях, испытательных лабораториях и их структурных подразделениях;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соблюдение требований надлежащих фармацевтических практик, а также соблюдение иных требований законодательства об обращении лекарственных средств, контрольной (надзорной) деятельности, законодательства о лицензировании, законодательства о наркотических средствах, психотропных веществах, их прекурсорах и аналогах;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приобретение и совершенствование практических навыков по: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1. организации фармацевтической деятельности, связанной с розничной реализацией (отпуском) лекарственных препаратов: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долицензионные и лицензионные требования, предъявляемые к лицензиату (соискателю лицензии) при осуществлении розничной реализации лекарственных препаратов;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соблюдение требований надлежащей аптечной практики, надлежащей практики хранения: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система обеспечения качества (ответственное лицо, наличие стандартных операционных процедур, технологических инструкций, их внедрение и функционирование, непрерывное обучение);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порядок получения лекарственных препаратов, осуществления приемочного контроля, соблюдение условий хранения, контроль за сроками годности;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реализация (отпуск) лекарственных препаратов различных фармакотерапевтических групп по рецепту и без рецепта врача, предметно- количественный учет;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реализация (отпуск) различных групп медицинских изделий и других товаров аптечного ассортимента;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 xml:space="preserve">особенности розничной реализации наркотических средств и психотропных веществ; 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осуществление фармацевтического консультирования населения и медицинских работников;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осуществление консультирования по вопросам применения, особенностям хранения, ухода за медицинскими изделиями, другими товарами аптечного ассортимента;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 xml:space="preserve">аптечное изготовление лекарственных препаратов; 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организация работы в больничных аптеках;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розничная реализация лекарственных препаратов дистанционным способом;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система контроля качества лекарственных препаратов (порядок проведения контроля качества лекарственных средств до поступления в реализацию и находящихся на рынке; порядок изъятия из обращения некачественных лекарственных препаратов, лекарственных препаратов с истекшим сроком годности, фальсифицированных лекарственных препаратов; порядок приостановления реализации и медицинского применения лекарственных препаратов и порядок их возобновления);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lastRenderedPageBreak/>
        <w:t>мероприятия технического, технологического (поверочного) характера, выборочные проверки, внеплановые проверки, мониторинги;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 xml:space="preserve">внедрению методов и форм работы по повышению у населения имиджа отечественных лекарственных препаратов и их продвижению на фармацевтическом рынке; 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движением и учетом товарно-материальных ценност</w:t>
      </w:r>
      <w:r>
        <w:rPr>
          <w:color w:val="000000"/>
          <w:sz w:val="28"/>
        </w:rPr>
        <w:t>ей и денежных средств в аптеках</w:t>
      </w:r>
      <w:r w:rsidRPr="003003A9">
        <w:rPr>
          <w:color w:val="000000"/>
          <w:sz w:val="28"/>
        </w:rPr>
        <w:t>, с аптечным изготовлением лекарственных препаратов по рецептам врачей, требованиям (заявкам) организаций здравоохранения, их контролем качества, оформлением и реализацией (отпуском);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составлению в аптеках</w:t>
      </w:r>
      <w:r w:rsidRPr="003003A9">
        <w:rPr>
          <w:color w:val="000000"/>
          <w:sz w:val="28"/>
        </w:rPr>
        <w:t xml:space="preserve"> установленных форм оперативной и бухгалтерской отчетности;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2. организации фармацевтической деятельности, связанной с оптовой реализацией лекарственных препаратов (дистрибьюция):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долицензионные и лицензионные требования, предъявляемых к лицензиату (соискателю лицензии) при осуществлении оптовой реализации лекарственных препаратов;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соблюдение требований надлежащей дистрибьюторской практики, надлежащей практики хранения: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фа</w:t>
      </w:r>
      <w:r w:rsidR="000C5239">
        <w:rPr>
          <w:color w:val="000000"/>
          <w:sz w:val="28"/>
        </w:rPr>
        <w:t>рмацевтическая система качества</w:t>
      </w:r>
      <w:r w:rsidRPr="003003A9">
        <w:rPr>
          <w:color w:val="000000"/>
          <w:sz w:val="28"/>
        </w:rPr>
        <w:t xml:space="preserve"> аптечного склада (Руководство по качеству, ответственность и обязанности руководства, анализ фармацевтической системы качества со стороны руководства, работа с корректирующими и предупреждающими действиями, работа с отклонениями и изменениями, управление рисками для качества);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персонал (ответственное лицо, ключевой персонал, обязанности и функции, непрерывное обучение, гигиена);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помещение и оборудование (контроль параметров среды помещений, картирование, квалификация оборудования, помещений, валидация процессов, компьютеризированные системы);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управление системой документации;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дистрибьюция лекарственных препаратов (оценка поставщиков, получателей, приемка лекарственных препаратов, хранение, уничтожение, подготовка к отгрузке, поставка, экспорт);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претензии, возврат, подозрения в фальсификации и отзыв лекарственных средств из обращения;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транспортировка лекарственных препаратов;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мероприятия технического, технологического (поверочного) характера, выборочные проверки, внеплановые проверки, мониторинги;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 xml:space="preserve">внедрению методов и форм работы по повышению у населения имиджа отечественных лекарственных препаратов и их продвижению на фармацевтическом рынке; 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движением и учетом товарно-материальных ценностей и денежных средств в аптечных складах;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составлению в аптечных складах установленных форм оперативной и бухгалтерской отчетности;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lastRenderedPageBreak/>
        <w:t xml:space="preserve">3. организации фармацевтической деятельности, связанной с промышленным производством лекарственных средств: 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долицензионные и лицензионные требования, предъявляемых к лицензиату (соискателю лицензии) при осуществлении промышленного производства лекарственных средств;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соблюдение требований надлежащей производственной практики, надлежащей дистрибьюторской практики, надлежащей практики фармаконадзора: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фармацевтическая система качества производства (Руководство по качеству, ответственность и обязанности руководства, анализ фармацевтической системы качества со стороны руководства, система выпуска продукции в обращение, работа с корректирующими и предупреждающими действиями, работа с отклонениями и изменениями, управление рисками для качества, обзоры качества продукции);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персонал (Уполномоченное лицо, ключевой персонал, обязанности и функции, непрерывное обучение, гигиена);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помещение и оборудование (квалификация помещений, оборудования, инженерных сетей, мониторинг, очистка и обслуживание, складские, производственные и вспомогательные зоны, зоны контроля качества);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управление документацией (регламентирующие, регистрирующие документы, записи, актуализация, хранение, архивирование);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производство (технологический процесс, контроль в процессе производства, валидация производственных процессов, упаковка, готовая продукция, ее хранение);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контроль качества (система контроля качества, документация по контролю качества, отбор проб сырья и материалов, физико-химические испытания, микробиологические испытания, посуда, стандартные образцы, архивные образцы, испытание стерильности);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претензии, возврат, подозрения в фальсификации и отзыв лекарственных средств из обращения;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транспортировка лекарственных препаратов;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мероприятия технического, технологического (поверочного) характера, выборочные проверки, внеплановые проверки, мониторинги;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 xml:space="preserve">внедрению методов и форм работы по повышению у населения имиджа отечественных лекарственных препаратов и их продвижению на фармацевтическом рынке; 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движением и учетом товарно-материальных ценностей и денежных средств на производстве;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составлению на производстве установленных форм оперативной отчетности;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 xml:space="preserve">4. экспертные организации: 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 xml:space="preserve">структура экспертной организации (ответственность и обязанности руководства, уставные функции); 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 xml:space="preserve">организация проведения комплекса предварительных технических работ, связанных с государственной регистрацией (подтверждением </w:t>
      </w:r>
      <w:r w:rsidRPr="003003A9">
        <w:rPr>
          <w:color w:val="000000"/>
          <w:sz w:val="28"/>
        </w:rPr>
        <w:lastRenderedPageBreak/>
        <w:t>государственной регистрации) лекарственных препаратов и фармацевтических субстанций;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организация проведения комплекса экспертиз, осуществляемых при регистрации лекарственных препаратов в соответствии с требованиями международных договоров и актов, составляющих право Евразийского экономического союза;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экспертиза документов, оформление проектов разрешений Министерства здравоохранения на ввоз в Республику Беларусь (вывоз из Республики Беларусь) наркотических средств, психотропных веществ и их прекурсоров;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техническое обеспечение формирования и ведения Государственного реестра лекарственных средств Республики Беларусь;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техническое обеспечение формирования Единого реестра зарегистрированных лекарственных средств Евразийского экономического союза (в части передачи сведений в Евразийскую экономическую комиссию, предусмотренных законодательными актами Евразийского экономического союза);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проведение специализированной экспертизы клинико-фармакологического раздела регистрационного досье на лекарственные препараты;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проведение специализированной экспертизы документов в составе модулей 1, 2, 4 и 5 регистрационного досье лекарственных препаратов для медицинского в соответствии с требованиями международных договоров и актов, составляющих право Евразийского экономического союза;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специализированная экспертиза соответствующих разделов документов регистрационного досье на соответствие лекарственного средства требованиям к безопасности и качеству с учетом их фармацевтических особенностей;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испытания по апробации методик контроля качества лекарственных средств при регистрации;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подготовка к изданию и актуализацию Государственной фармакопеи Республики Беларусь;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движением и учетом товарно-материальных ценностей и денежных средств в экспертной организации;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составление в экспертной организации установленных форм оперативной отчетности.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5. испытательные лаборатории: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 xml:space="preserve">структура испытательной лаборатории (ответственность и обязанности руководства, функции); 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правовые основы деятельности по контролю качества лекарственных средств;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аккредитация испытательных лабораторий в Национальной системе аккредитации Республики Беларусь для испытаний лекарственных средств (общие требования к компетентности испытательных и калибровочных лабораторий ГОСТ ISO/IEC 17025-2019);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lastRenderedPageBreak/>
        <w:t>персонал (квалификация, непрерывное обучение);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помещение и оборудование (инструкции по эксплуатации, техническое обслуживание, верефикация, калибровка оборудования, мониторинг параметров окружающей среды);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управление документацией (оформление результатов испытаний, аналитические записи, ведение журналов);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обращение с мерной посудой, реактивами, стандартными образцами, хроматографическими колонками, питательными средами, тест-культурами, штаммами микроорганизмов;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организация и проведение физико-химических испытаний лекарственных средств;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организация и проведение микробиологических испытаний лекарственных средств;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движением и учетом товарно-материальных ценностей и денежных средств в испытательной лаборатории;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составление в испытательной лаборатории установленных форм оперативной отчетности;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организации и осуществлению технологического процесса промышленного производства и контроля качества лекарственных средств в соответствии с требованиями Надлежащей производственной практики Евразийского экономического союза;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осуществлению государственного регулирования обращения лекарственных средств в соответствии с требованиями Надлежащей производственной практики и Надлежащей практикой фармаконадзора;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организации проведения валидации технологического процесса и технологического оборудования;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организации разработки нормативных документов по промышленному производству и контролю качества лекарственных средств;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проведению экспертизы качества, эффективности и безопасности лекарственных средств при их государственной регистрации (подтверждении регистрации);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организации дистрибьюторской деятельности в сфере обращения лекарственных средств с соблюдением требований надлежащей дистрибьюторской практики (GDP);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организации фармацевтической деятельности в больничной аптеке по обеспечению лекарственными средствами и медицинскими изделиями организаций здравоохранения;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 xml:space="preserve">приобретение опыта работы в трудовом коллективе, навыков профессионального общения; </w:t>
      </w:r>
    </w:p>
    <w:p w:rsid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совершенствование знаний нормативных правовых актов по осуществлению деятельности в сфере обращения лекарственных средств медицинских изделий, других товаров аптечного ассортимента.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 xml:space="preserve">В период прохождения интернатуры 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провизоры-интерны: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lastRenderedPageBreak/>
        <w:t xml:space="preserve">осуществляют деятельность, связанную с обращением лекарственных средств, медицинских изделий, других товаров аптечного ассортимента под контролем фармацевтических работников, отвечающих за их подготовку; 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участвуют в образовательных мероприятиях, направленных на повышение теоретических знаний и освоение практических навыков, подлежащих обязательному освоению;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 xml:space="preserve">отрабатывают практические навыки в симуляционных аптеках медицинских университетов; 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выполн</w:t>
      </w:r>
      <w:r>
        <w:rPr>
          <w:color w:val="000000"/>
          <w:sz w:val="28"/>
        </w:rPr>
        <w:t>яют научно-практическую работу;</w:t>
      </w:r>
    </w:p>
    <w:p w:rsidR="003003A9" w:rsidRP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проходят текущую аттестацию.</w:t>
      </w:r>
    </w:p>
    <w:p w:rsidR="003003A9" w:rsidRDefault="003003A9" w:rsidP="003003A9">
      <w:pPr>
        <w:ind w:firstLine="709"/>
        <w:jc w:val="both"/>
        <w:rPr>
          <w:color w:val="000000"/>
          <w:sz w:val="28"/>
        </w:rPr>
      </w:pPr>
      <w:r w:rsidRPr="003003A9">
        <w:rPr>
          <w:color w:val="000000"/>
          <w:sz w:val="28"/>
        </w:rPr>
        <w:t>Результаты теоретической подготовки врачей-интернов контролируются при проведении собеседований и/или дистанционного тестирования. Основой оценки практической подготовки является выполнение квалификационных норматив</w:t>
      </w:r>
      <w:r>
        <w:rPr>
          <w:color w:val="000000"/>
          <w:sz w:val="28"/>
        </w:rPr>
        <w:t>ов объемов практической работы.</w:t>
      </w:r>
    </w:p>
    <w:p w:rsidR="00E54869" w:rsidRPr="00E54869" w:rsidRDefault="00E54869" w:rsidP="003003A9">
      <w:pPr>
        <w:ind w:firstLine="709"/>
        <w:jc w:val="both"/>
        <w:rPr>
          <w:color w:val="000000"/>
          <w:sz w:val="28"/>
        </w:rPr>
      </w:pPr>
      <w:r w:rsidRPr="00E54869">
        <w:rPr>
          <w:color w:val="000000"/>
          <w:sz w:val="28"/>
        </w:rPr>
        <w:t>Во время прохождения интернатуры провизор-интерн должен освоить все разделы программы интернатуры по специальности «Фармация</w:t>
      </w:r>
      <w:r w:rsidR="003003A9">
        <w:rPr>
          <w:color w:val="000000"/>
          <w:sz w:val="28"/>
        </w:rPr>
        <w:t>»</w:t>
      </w:r>
      <w:r w:rsidRPr="00E54869">
        <w:rPr>
          <w:color w:val="000000"/>
          <w:sz w:val="28"/>
        </w:rPr>
        <w:t xml:space="preserve">. При необходимости для освоения указанных видов </w:t>
      </w:r>
      <w:r w:rsidR="003003A9">
        <w:rPr>
          <w:color w:val="000000"/>
          <w:sz w:val="28"/>
        </w:rPr>
        <w:t>умений, навыков</w:t>
      </w:r>
      <w:r w:rsidRPr="00E54869">
        <w:rPr>
          <w:color w:val="000000"/>
          <w:sz w:val="28"/>
        </w:rPr>
        <w:t xml:space="preserve"> привлекаются структурные подразделения и организации, которые занимаются </w:t>
      </w:r>
      <w:r w:rsidR="000C5239">
        <w:rPr>
          <w:color w:val="000000"/>
          <w:sz w:val="28"/>
        </w:rPr>
        <w:t>соответствующими</w:t>
      </w:r>
      <w:r w:rsidRPr="00E54869">
        <w:rPr>
          <w:color w:val="000000"/>
          <w:sz w:val="28"/>
        </w:rPr>
        <w:t xml:space="preserve"> видами деятельности.</w:t>
      </w:r>
    </w:p>
    <w:p w:rsidR="00E54869" w:rsidRPr="00E54869" w:rsidRDefault="00E54869" w:rsidP="00E54869">
      <w:pPr>
        <w:ind w:firstLine="709"/>
        <w:jc w:val="both"/>
        <w:rPr>
          <w:color w:val="000000" w:themeColor="text1"/>
          <w:sz w:val="28"/>
          <w:szCs w:val="28"/>
        </w:rPr>
      </w:pPr>
      <w:r w:rsidRPr="00E54869">
        <w:rPr>
          <w:color w:val="000000" w:themeColor="text1"/>
          <w:sz w:val="28"/>
          <w:szCs w:val="28"/>
        </w:rPr>
        <w:t>В дневнике также отражают участие интернов в работе конференций, семинаров, тех</w:t>
      </w:r>
      <w:r w:rsidR="00B24710">
        <w:rPr>
          <w:color w:val="000000" w:themeColor="text1"/>
          <w:sz w:val="28"/>
          <w:szCs w:val="28"/>
        </w:rPr>
        <w:t xml:space="preserve">нической </w:t>
      </w:r>
      <w:r w:rsidRPr="00E54869">
        <w:rPr>
          <w:color w:val="000000" w:themeColor="text1"/>
          <w:sz w:val="28"/>
          <w:szCs w:val="28"/>
        </w:rPr>
        <w:t xml:space="preserve">учебе и прочих мероприятиях, </w:t>
      </w:r>
      <w:r w:rsidR="000C5239">
        <w:rPr>
          <w:color w:val="000000" w:themeColor="text1"/>
          <w:sz w:val="28"/>
          <w:szCs w:val="28"/>
        </w:rPr>
        <w:t>которые проводятся организацией, в т.ч. в</w:t>
      </w:r>
      <w:r w:rsidRPr="00E54869">
        <w:rPr>
          <w:color w:val="000000" w:themeColor="text1"/>
          <w:sz w:val="28"/>
          <w:szCs w:val="28"/>
        </w:rPr>
        <w:t>ыступление с докладом, презентацией, подготовка методических, информационных материалов и т.п.</w:t>
      </w:r>
      <w:r w:rsidR="000C5239">
        <w:rPr>
          <w:color w:val="000000" w:themeColor="text1"/>
          <w:sz w:val="28"/>
          <w:szCs w:val="28"/>
        </w:rPr>
        <w:t>; н</w:t>
      </w:r>
      <w:r w:rsidRPr="00E54869">
        <w:rPr>
          <w:color w:val="000000" w:themeColor="text1"/>
          <w:sz w:val="28"/>
          <w:szCs w:val="28"/>
        </w:rPr>
        <w:t>аписание и защита с презентацией реферата. Может быть отражено участие интерна в общественной жизни коллектива.</w:t>
      </w:r>
    </w:p>
    <w:p w:rsidR="009966D6" w:rsidRPr="00D9308D" w:rsidRDefault="009966D6" w:rsidP="009966D6">
      <w:pPr>
        <w:ind w:firstLine="709"/>
        <w:jc w:val="both"/>
        <w:rPr>
          <w:spacing w:val="1"/>
          <w:sz w:val="28"/>
          <w:szCs w:val="28"/>
        </w:rPr>
      </w:pPr>
      <w:r w:rsidRPr="00D9308D">
        <w:rPr>
          <w:sz w:val="28"/>
          <w:szCs w:val="28"/>
        </w:rPr>
        <w:t>В период прохождения интернатуры</w:t>
      </w:r>
      <w:r w:rsidR="00D9308D">
        <w:rPr>
          <w:sz w:val="28"/>
          <w:szCs w:val="28"/>
        </w:rPr>
        <w:t xml:space="preserve"> провизор-интерн</w:t>
      </w:r>
      <w:r w:rsidRPr="00D9308D">
        <w:rPr>
          <w:sz w:val="28"/>
          <w:szCs w:val="28"/>
        </w:rPr>
        <w:t xml:space="preserve"> выполняет научно-практическую работу</w:t>
      </w:r>
      <w:r w:rsidR="00E54869">
        <w:rPr>
          <w:sz w:val="28"/>
          <w:szCs w:val="28"/>
        </w:rPr>
        <w:t xml:space="preserve"> (реферат)</w:t>
      </w:r>
      <w:r w:rsidRPr="00D9308D">
        <w:rPr>
          <w:sz w:val="28"/>
          <w:szCs w:val="28"/>
        </w:rPr>
        <w:t xml:space="preserve">. </w:t>
      </w:r>
    </w:p>
    <w:p w:rsidR="009966D6" w:rsidRPr="00D9308D" w:rsidRDefault="00E54869" w:rsidP="00E54869">
      <w:pPr>
        <w:ind w:firstLine="709"/>
        <w:jc w:val="both"/>
        <w:rPr>
          <w:sz w:val="28"/>
          <w:szCs w:val="28"/>
        </w:rPr>
      </w:pPr>
      <w:r w:rsidRPr="005127AF">
        <w:rPr>
          <w:sz w:val="28"/>
          <w:szCs w:val="28"/>
        </w:rPr>
        <w:t>Перечень вопросов для подготовки к квалификационному экзамену по специальности «Фармация» приведен в программе по данной специальности.</w:t>
      </w:r>
    </w:p>
    <w:p w:rsidR="009966D6" w:rsidRPr="00D9308D" w:rsidRDefault="009966D6" w:rsidP="009966D6">
      <w:pPr>
        <w:ind w:firstLine="709"/>
        <w:jc w:val="both"/>
        <w:rPr>
          <w:sz w:val="28"/>
          <w:szCs w:val="28"/>
        </w:rPr>
      </w:pPr>
      <w:r w:rsidRPr="00D9308D">
        <w:rPr>
          <w:sz w:val="28"/>
          <w:szCs w:val="28"/>
        </w:rPr>
        <w:t>Отчетная часть включает сводные данные о проделанной работе за период прохождения интернатуры.</w:t>
      </w:r>
    </w:p>
    <w:p w:rsidR="009966D6" w:rsidRDefault="009966D6" w:rsidP="009966D6">
      <w:pPr>
        <w:pStyle w:val="a8"/>
        <w:jc w:val="both"/>
        <w:rPr>
          <w:i/>
          <w:color w:val="000000"/>
          <w:sz w:val="28"/>
        </w:rPr>
      </w:pPr>
    </w:p>
    <w:p w:rsidR="00FE230D" w:rsidRDefault="00FE230D" w:rsidP="009966D6">
      <w:pPr>
        <w:pStyle w:val="a8"/>
        <w:jc w:val="both"/>
        <w:rPr>
          <w:i/>
          <w:color w:val="000000"/>
          <w:sz w:val="28"/>
        </w:rPr>
      </w:pPr>
    </w:p>
    <w:p w:rsidR="00FE230D" w:rsidRDefault="00FE230D" w:rsidP="009966D6">
      <w:pPr>
        <w:pStyle w:val="a8"/>
        <w:jc w:val="both"/>
        <w:rPr>
          <w:i/>
          <w:color w:val="000000"/>
          <w:sz w:val="28"/>
        </w:rPr>
      </w:pPr>
    </w:p>
    <w:p w:rsidR="00FE230D" w:rsidRDefault="00FE230D" w:rsidP="009966D6">
      <w:pPr>
        <w:pStyle w:val="a8"/>
        <w:jc w:val="both"/>
        <w:rPr>
          <w:i/>
          <w:color w:val="000000"/>
          <w:sz w:val="28"/>
        </w:rPr>
      </w:pPr>
    </w:p>
    <w:p w:rsidR="00FE230D" w:rsidRDefault="00FE230D" w:rsidP="009966D6">
      <w:pPr>
        <w:pStyle w:val="a8"/>
        <w:jc w:val="both"/>
        <w:rPr>
          <w:i/>
          <w:color w:val="000000"/>
          <w:sz w:val="28"/>
        </w:rPr>
      </w:pPr>
    </w:p>
    <w:p w:rsidR="00FE230D" w:rsidRDefault="00FE230D" w:rsidP="009966D6">
      <w:pPr>
        <w:pStyle w:val="a8"/>
        <w:jc w:val="both"/>
        <w:rPr>
          <w:i/>
          <w:color w:val="000000"/>
          <w:sz w:val="28"/>
        </w:rPr>
      </w:pPr>
    </w:p>
    <w:p w:rsidR="000C5239" w:rsidRDefault="000C5239" w:rsidP="009966D6">
      <w:pPr>
        <w:pStyle w:val="a8"/>
        <w:jc w:val="both"/>
        <w:rPr>
          <w:i/>
          <w:color w:val="000000"/>
          <w:sz w:val="28"/>
        </w:rPr>
      </w:pPr>
    </w:p>
    <w:p w:rsidR="000C5239" w:rsidRDefault="000C5239" w:rsidP="009966D6">
      <w:pPr>
        <w:pStyle w:val="a8"/>
        <w:jc w:val="both"/>
        <w:rPr>
          <w:i/>
          <w:color w:val="000000"/>
          <w:sz w:val="28"/>
        </w:rPr>
      </w:pPr>
    </w:p>
    <w:p w:rsidR="000C5239" w:rsidRDefault="000C5239" w:rsidP="009966D6">
      <w:pPr>
        <w:pStyle w:val="a8"/>
        <w:jc w:val="both"/>
        <w:rPr>
          <w:i/>
          <w:color w:val="000000"/>
          <w:sz w:val="28"/>
        </w:rPr>
      </w:pPr>
    </w:p>
    <w:p w:rsidR="000C5239" w:rsidRDefault="000C5239" w:rsidP="009966D6">
      <w:pPr>
        <w:pStyle w:val="a8"/>
        <w:jc w:val="both"/>
        <w:rPr>
          <w:i/>
          <w:color w:val="000000"/>
          <w:sz w:val="28"/>
        </w:rPr>
      </w:pPr>
    </w:p>
    <w:p w:rsidR="00526B88" w:rsidRPr="00C13241" w:rsidRDefault="00526B88" w:rsidP="009966D6">
      <w:pPr>
        <w:pStyle w:val="a8"/>
        <w:jc w:val="both"/>
        <w:rPr>
          <w:color w:val="000000"/>
          <w:sz w:val="24"/>
          <w:szCs w:val="24"/>
        </w:rPr>
      </w:pPr>
      <w:r w:rsidRPr="00526B88">
        <w:rPr>
          <w:color w:val="000000"/>
          <w:sz w:val="24"/>
          <w:szCs w:val="24"/>
        </w:rPr>
        <w:lastRenderedPageBreak/>
        <w:t>Таблица для заполнения в первый день прохождения интернатуры</w:t>
      </w:r>
      <w:r w:rsidR="00C13241" w:rsidRPr="00C13241">
        <w:rPr>
          <w:color w:val="000000"/>
          <w:sz w:val="24"/>
          <w:szCs w:val="24"/>
        </w:rPr>
        <w:t>*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89"/>
        <w:gridCol w:w="3720"/>
        <w:gridCol w:w="3136"/>
      </w:tblGrid>
      <w:tr w:rsidR="00526B88" w:rsidRPr="00FA4224" w:rsidTr="00526B88">
        <w:tc>
          <w:tcPr>
            <w:tcW w:w="2489" w:type="dxa"/>
          </w:tcPr>
          <w:p w:rsidR="00526B88" w:rsidRPr="00FA4224" w:rsidRDefault="00526B88" w:rsidP="00526B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3720" w:type="dxa"/>
          </w:tcPr>
          <w:p w:rsidR="00526B88" w:rsidRPr="00FA4224" w:rsidRDefault="00526B88" w:rsidP="00526B88">
            <w:pPr>
              <w:jc w:val="center"/>
              <w:rPr>
                <w:b/>
                <w:sz w:val="24"/>
                <w:szCs w:val="24"/>
              </w:rPr>
            </w:pPr>
            <w:r w:rsidRPr="00FA4224">
              <w:rPr>
                <w:b/>
                <w:sz w:val="24"/>
                <w:szCs w:val="24"/>
              </w:rPr>
              <w:t>Описание</w:t>
            </w:r>
          </w:p>
        </w:tc>
        <w:tc>
          <w:tcPr>
            <w:tcW w:w="3136" w:type="dxa"/>
          </w:tcPr>
          <w:p w:rsidR="00526B88" w:rsidRPr="00FA4224" w:rsidRDefault="00526B88" w:rsidP="00526B8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26B88" w:rsidRPr="00B14C49" w:rsidTr="00526B88">
        <w:tc>
          <w:tcPr>
            <w:tcW w:w="6209" w:type="dxa"/>
            <w:gridSpan w:val="2"/>
          </w:tcPr>
          <w:p w:rsidR="00526B88" w:rsidRPr="00B14C49" w:rsidRDefault="00526B88" w:rsidP="00526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2A61CA">
              <w:rPr>
                <w:sz w:val="24"/>
                <w:szCs w:val="24"/>
              </w:rPr>
              <w:t>Аптека №</w:t>
            </w:r>
          </w:p>
        </w:tc>
        <w:tc>
          <w:tcPr>
            <w:tcW w:w="3136" w:type="dxa"/>
          </w:tcPr>
          <w:p w:rsidR="00526B88" w:rsidRDefault="00526B88" w:rsidP="00526B88">
            <w:pPr>
              <w:jc w:val="center"/>
              <w:rPr>
                <w:sz w:val="24"/>
                <w:szCs w:val="24"/>
              </w:rPr>
            </w:pPr>
          </w:p>
        </w:tc>
      </w:tr>
      <w:tr w:rsidR="00526B88" w:rsidRPr="00B14C49" w:rsidTr="00526B88">
        <w:tc>
          <w:tcPr>
            <w:tcW w:w="2489" w:type="dxa"/>
          </w:tcPr>
          <w:p w:rsidR="00526B88" w:rsidRPr="00B14C49" w:rsidRDefault="00526B88" w:rsidP="00526B88">
            <w:pPr>
              <w:contextualSpacing/>
              <w:jc w:val="both"/>
              <w:rPr>
                <w:sz w:val="24"/>
                <w:szCs w:val="24"/>
              </w:rPr>
            </w:pPr>
            <w:r w:rsidRPr="00B14C49">
              <w:rPr>
                <w:sz w:val="24"/>
                <w:szCs w:val="24"/>
              </w:rPr>
              <w:t>категория</w:t>
            </w:r>
          </w:p>
        </w:tc>
        <w:tc>
          <w:tcPr>
            <w:tcW w:w="3720" w:type="dxa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  <w:tc>
          <w:tcPr>
            <w:tcW w:w="3136" w:type="dxa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</w:tr>
      <w:tr w:rsidR="00526B88" w:rsidRPr="00B14C49" w:rsidTr="00526B88">
        <w:tc>
          <w:tcPr>
            <w:tcW w:w="2489" w:type="dxa"/>
          </w:tcPr>
          <w:p w:rsidR="00526B88" w:rsidRPr="00B14C49" w:rsidRDefault="00526B88" w:rsidP="00526B88">
            <w:pPr>
              <w:contextualSpacing/>
              <w:jc w:val="both"/>
              <w:rPr>
                <w:sz w:val="24"/>
                <w:szCs w:val="24"/>
              </w:rPr>
            </w:pPr>
            <w:r w:rsidRPr="00B14C49">
              <w:rPr>
                <w:sz w:val="24"/>
                <w:szCs w:val="24"/>
              </w:rPr>
              <w:t>принадлежность</w:t>
            </w:r>
          </w:p>
        </w:tc>
        <w:tc>
          <w:tcPr>
            <w:tcW w:w="3720" w:type="dxa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  <w:tc>
          <w:tcPr>
            <w:tcW w:w="3136" w:type="dxa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</w:tr>
      <w:tr w:rsidR="00526B88" w:rsidRPr="00B14C49" w:rsidTr="00526B88">
        <w:tc>
          <w:tcPr>
            <w:tcW w:w="2489" w:type="dxa"/>
          </w:tcPr>
          <w:p w:rsidR="00526B88" w:rsidRPr="00B14C49" w:rsidRDefault="00526B88" w:rsidP="00526B88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14C49">
              <w:rPr>
                <w:sz w:val="24"/>
                <w:szCs w:val="24"/>
              </w:rPr>
              <w:t>лощадь аптеки</w:t>
            </w:r>
          </w:p>
        </w:tc>
        <w:tc>
          <w:tcPr>
            <w:tcW w:w="3720" w:type="dxa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  <w:tc>
          <w:tcPr>
            <w:tcW w:w="3136" w:type="dxa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</w:tr>
      <w:tr w:rsidR="00526B88" w:rsidRPr="00B14C49" w:rsidTr="00526B88">
        <w:tc>
          <w:tcPr>
            <w:tcW w:w="2489" w:type="dxa"/>
          </w:tcPr>
          <w:p w:rsidR="00526B88" w:rsidRPr="00B14C49" w:rsidRDefault="00526B88" w:rsidP="00526B88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14C49">
              <w:rPr>
                <w:sz w:val="24"/>
                <w:szCs w:val="24"/>
              </w:rPr>
              <w:t>оличество входов</w:t>
            </w:r>
          </w:p>
        </w:tc>
        <w:tc>
          <w:tcPr>
            <w:tcW w:w="3720" w:type="dxa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  <w:tc>
          <w:tcPr>
            <w:tcW w:w="3136" w:type="dxa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</w:tr>
      <w:tr w:rsidR="00526B88" w:rsidRPr="00B14C49" w:rsidTr="00526B88">
        <w:tc>
          <w:tcPr>
            <w:tcW w:w="2489" w:type="dxa"/>
            <w:vMerge w:val="restart"/>
          </w:tcPr>
          <w:p w:rsidR="00526B88" w:rsidRPr="00B14C49" w:rsidRDefault="00526B88" w:rsidP="00526B88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B14C49">
              <w:rPr>
                <w:sz w:val="24"/>
                <w:szCs w:val="24"/>
              </w:rPr>
              <w:t>есторасположение</w:t>
            </w:r>
            <w:r>
              <w:rPr>
                <w:sz w:val="24"/>
                <w:szCs w:val="24"/>
              </w:rPr>
              <w:t>, режим работы</w:t>
            </w:r>
          </w:p>
        </w:tc>
        <w:tc>
          <w:tcPr>
            <w:tcW w:w="3720" w:type="dxa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  <w:tc>
          <w:tcPr>
            <w:tcW w:w="3136" w:type="dxa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</w:tr>
      <w:tr w:rsidR="00526B88" w:rsidRPr="00B14C49" w:rsidTr="00526B88">
        <w:tc>
          <w:tcPr>
            <w:tcW w:w="2489" w:type="dxa"/>
            <w:vMerge/>
          </w:tcPr>
          <w:p w:rsidR="00526B88" w:rsidRDefault="00526B88" w:rsidP="00526B88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720" w:type="dxa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  <w:tc>
          <w:tcPr>
            <w:tcW w:w="3136" w:type="dxa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</w:tr>
      <w:tr w:rsidR="00526B88" w:rsidRPr="00B14C49" w:rsidTr="00526B88">
        <w:tc>
          <w:tcPr>
            <w:tcW w:w="2489" w:type="dxa"/>
            <w:vMerge/>
          </w:tcPr>
          <w:p w:rsidR="00526B88" w:rsidRDefault="00526B88" w:rsidP="00526B88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720" w:type="dxa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  <w:tc>
          <w:tcPr>
            <w:tcW w:w="3136" w:type="dxa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</w:tr>
      <w:tr w:rsidR="00526B88" w:rsidRPr="00B14C49" w:rsidTr="00526B88">
        <w:trPr>
          <w:trHeight w:val="3708"/>
        </w:trPr>
        <w:tc>
          <w:tcPr>
            <w:tcW w:w="2489" w:type="dxa"/>
          </w:tcPr>
          <w:p w:rsidR="00526B88" w:rsidRDefault="00526B88" w:rsidP="00526B88">
            <w:pPr>
              <w:pStyle w:val="a6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B14C49">
              <w:rPr>
                <w:sz w:val="24"/>
                <w:szCs w:val="24"/>
              </w:rPr>
              <w:t>Набор помещений</w:t>
            </w:r>
            <w:r>
              <w:rPr>
                <w:sz w:val="24"/>
                <w:szCs w:val="24"/>
              </w:rPr>
              <w:t xml:space="preserve"> и оборудование</w:t>
            </w:r>
            <w:r w:rsidR="004E5BD7">
              <w:rPr>
                <w:sz w:val="24"/>
                <w:szCs w:val="24"/>
              </w:rPr>
              <w:t>:</w:t>
            </w:r>
          </w:p>
          <w:p w:rsidR="004E5BD7" w:rsidRDefault="004E5BD7" w:rsidP="00526B88">
            <w:pPr>
              <w:pStyle w:val="a6"/>
              <w:ind w:left="0"/>
              <w:jc w:val="both"/>
              <w:rPr>
                <w:sz w:val="24"/>
                <w:szCs w:val="24"/>
              </w:rPr>
            </w:pPr>
          </w:p>
          <w:p w:rsidR="004E5BD7" w:rsidRPr="00B14C49" w:rsidRDefault="004E5BD7" w:rsidP="004E5BD7">
            <w:pPr>
              <w:pStyle w:val="a6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Торговый зал </w:t>
            </w:r>
          </w:p>
        </w:tc>
        <w:tc>
          <w:tcPr>
            <w:tcW w:w="6856" w:type="dxa"/>
            <w:gridSpan w:val="2"/>
          </w:tcPr>
          <w:p w:rsidR="004E5BD7" w:rsidRDefault="004E5BD7" w:rsidP="00526B88">
            <w:pPr>
              <w:rPr>
                <w:sz w:val="24"/>
                <w:szCs w:val="24"/>
              </w:rPr>
            </w:pPr>
          </w:p>
          <w:p w:rsidR="004E5BD7" w:rsidRDefault="004E5BD7" w:rsidP="00526B88">
            <w:pPr>
              <w:rPr>
                <w:sz w:val="24"/>
                <w:szCs w:val="24"/>
              </w:rPr>
            </w:pPr>
          </w:p>
          <w:p w:rsidR="004E5BD7" w:rsidRDefault="004E5BD7" w:rsidP="00526B88">
            <w:pPr>
              <w:rPr>
                <w:sz w:val="24"/>
                <w:szCs w:val="24"/>
              </w:rPr>
            </w:pPr>
          </w:p>
          <w:p w:rsidR="00526B88" w:rsidRPr="00B14C49" w:rsidRDefault="004E5BD7" w:rsidP="00526B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кассовое оборудование, … </w:t>
            </w:r>
          </w:p>
        </w:tc>
      </w:tr>
      <w:tr w:rsidR="00526B88" w:rsidRPr="00B14C49" w:rsidTr="00526B88">
        <w:trPr>
          <w:trHeight w:val="1706"/>
        </w:trPr>
        <w:tc>
          <w:tcPr>
            <w:tcW w:w="2489" w:type="dxa"/>
          </w:tcPr>
          <w:p w:rsidR="00526B88" w:rsidRPr="00B14C49" w:rsidRDefault="00526B88" w:rsidP="00526B88">
            <w:pPr>
              <w:pStyle w:val="a6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B14C49">
              <w:rPr>
                <w:sz w:val="24"/>
                <w:szCs w:val="24"/>
              </w:rPr>
              <w:t>Функции, выполняемые аптекой</w:t>
            </w:r>
          </w:p>
        </w:tc>
        <w:tc>
          <w:tcPr>
            <w:tcW w:w="6856" w:type="dxa"/>
            <w:gridSpan w:val="2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</w:tr>
      <w:tr w:rsidR="00526B88" w:rsidRPr="00B14C49" w:rsidTr="00526B88">
        <w:trPr>
          <w:trHeight w:val="1134"/>
        </w:trPr>
        <w:tc>
          <w:tcPr>
            <w:tcW w:w="2489" w:type="dxa"/>
          </w:tcPr>
          <w:p w:rsidR="00526B88" w:rsidRPr="00B14C49" w:rsidRDefault="00526B88" w:rsidP="00526B88">
            <w:pPr>
              <w:pStyle w:val="a6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B14C49">
              <w:rPr>
                <w:sz w:val="24"/>
                <w:szCs w:val="24"/>
              </w:rPr>
              <w:t>Номенклатура товаров, реализуемая из аптеки</w:t>
            </w:r>
          </w:p>
        </w:tc>
        <w:tc>
          <w:tcPr>
            <w:tcW w:w="6856" w:type="dxa"/>
            <w:gridSpan w:val="2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</w:tr>
      <w:tr w:rsidR="00526B88" w:rsidRPr="00B14C49" w:rsidTr="00526B88">
        <w:trPr>
          <w:trHeight w:val="1420"/>
        </w:trPr>
        <w:tc>
          <w:tcPr>
            <w:tcW w:w="2489" w:type="dxa"/>
          </w:tcPr>
          <w:p w:rsidR="00526B88" w:rsidRPr="00B14C49" w:rsidRDefault="00526B88" w:rsidP="00526B88">
            <w:pPr>
              <w:pStyle w:val="a6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Штаты аптеки</w:t>
            </w:r>
          </w:p>
        </w:tc>
        <w:tc>
          <w:tcPr>
            <w:tcW w:w="6856" w:type="dxa"/>
            <w:gridSpan w:val="2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</w:tr>
      <w:tr w:rsidR="00526B88" w:rsidRPr="00B14C49" w:rsidTr="00C13241">
        <w:trPr>
          <w:trHeight w:val="2326"/>
        </w:trPr>
        <w:tc>
          <w:tcPr>
            <w:tcW w:w="2489" w:type="dxa"/>
          </w:tcPr>
          <w:p w:rsidR="00526B88" w:rsidRPr="00B14C49" w:rsidRDefault="00A0183A" w:rsidP="00526B88">
            <w:pPr>
              <w:pStyle w:val="a6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="00526B88">
              <w:rPr>
                <w:sz w:val="24"/>
                <w:szCs w:val="24"/>
              </w:rPr>
              <w:t>Должностные обязанности провизора интерна</w:t>
            </w:r>
          </w:p>
        </w:tc>
        <w:tc>
          <w:tcPr>
            <w:tcW w:w="6856" w:type="dxa"/>
            <w:gridSpan w:val="2"/>
          </w:tcPr>
          <w:p w:rsidR="00526B88" w:rsidRPr="00B14C49" w:rsidRDefault="00526B88" w:rsidP="00526B88">
            <w:pPr>
              <w:rPr>
                <w:sz w:val="24"/>
                <w:szCs w:val="24"/>
              </w:rPr>
            </w:pPr>
          </w:p>
        </w:tc>
      </w:tr>
    </w:tbl>
    <w:p w:rsidR="00526B88" w:rsidRPr="00C13241" w:rsidRDefault="00C13241" w:rsidP="00C13241">
      <w:pPr>
        <w:pStyle w:val="a8"/>
        <w:jc w:val="both"/>
        <w:rPr>
          <w:sz w:val="24"/>
          <w:szCs w:val="24"/>
        </w:rPr>
      </w:pPr>
      <w:r w:rsidRPr="00C13241">
        <w:rPr>
          <w:sz w:val="24"/>
          <w:szCs w:val="24"/>
        </w:rPr>
        <w:t>*В случае прохождения интернатуры на базе фармацевтического предприятия, контрольно-аналитической лаборатории, аптечном складе или в другой организации</w:t>
      </w:r>
      <w:r w:rsidR="000C5239">
        <w:rPr>
          <w:sz w:val="24"/>
          <w:szCs w:val="24"/>
        </w:rPr>
        <w:t>, осуществляющей фармацевтическую деятельность,</w:t>
      </w:r>
      <w:r w:rsidRPr="00C13241">
        <w:rPr>
          <w:sz w:val="24"/>
          <w:szCs w:val="24"/>
        </w:rPr>
        <w:t xml:space="preserve"> характеристика базы интернатуры представляется по аналогичной схеме.</w:t>
      </w:r>
    </w:p>
    <w:tbl>
      <w:tblPr>
        <w:tblStyle w:val="a7"/>
        <w:tblW w:w="9345" w:type="dxa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5812"/>
        <w:gridCol w:w="1695"/>
      </w:tblGrid>
      <w:tr w:rsidR="00120481" w:rsidTr="00120481">
        <w:trPr>
          <w:trHeight w:val="840"/>
        </w:trPr>
        <w:tc>
          <w:tcPr>
            <w:tcW w:w="704" w:type="dxa"/>
            <w:vAlign w:val="center"/>
          </w:tcPr>
          <w:p w:rsidR="00120481" w:rsidRPr="00120481" w:rsidRDefault="00120481" w:rsidP="00120481">
            <w:pPr>
              <w:jc w:val="center"/>
              <w:rPr>
                <w:i/>
                <w:color w:val="000000"/>
                <w:sz w:val="24"/>
                <w:szCs w:val="24"/>
              </w:rPr>
            </w:pPr>
            <w:r w:rsidRPr="00120481">
              <w:rPr>
                <w:i/>
                <w:color w:val="000000"/>
                <w:sz w:val="24"/>
                <w:szCs w:val="24"/>
              </w:rPr>
              <w:lastRenderedPageBreak/>
              <w:t>День п/п</w:t>
            </w:r>
          </w:p>
        </w:tc>
        <w:tc>
          <w:tcPr>
            <w:tcW w:w="1134" w:type="dxa"/>
            <w:vAlign w:val="center"/>
          </w:tcPr>
          <w:p w:rsidR="00120481" w:rsidRP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  <w:r w:rsidRPr="00120481">
              <w:rPr>
                <w:i/>
                <w:color w:val="000000"/>
                <w:sz w:val="28"/>
              </w:rPr>
              <w:t>Дата</w:t>
            </w:r>
          </w:p>
        </w:tc>
        <w:tc>
          <w:tcPr>
            <w:tcW w:w="5812" w:type="dxa"/>
          </w:tcPr>
          <w:p w:rsidR="00120481" w:rsidRPr="00120481" w:rsidRDefault="00120481" w:rsidP="00120481">
            <w:pPr>
              <w:pStyle w:val="a4"/>
              <w:spacing w:after="0"/>
              <w:ind w:left="0"/>
              <w:jc w:val="center"/>
              <w:rPr>
                <w:i/>
                <w:sz w:val="28"/>
              </w:rPr>
            </w:pPr>
            <w:r w:rsidRPr="00120481">
              <w:rPr>
                <w:i/>
                <w:sz w:val="28"/>
              </w:rPr>
              <w:t xml:space="preserve">Учет основной </w:t>
            </w:r>
            <w:r w:rsidR="00893B9D">
              <w:rPr>
                <w:i/>
                <w:sz w:val="28"/>
              </w:rPr>
              <w:t xml:space="preserve">и дополнительной </w:t>
            </w:r>
            <w:r w:rsidRPr="00120481">
              <w:rPr>
                <w:i/>
                <w:sz w:val="28"/>
              </w:rPr>
              <w:t>работы провизора-интерна на рабочем месте (в соответствии с индивидуальным планом)</w:t>
            </w:r>
          </w:p>
        </w:tc>
        <w:tc>
          <w:tcPr>
            <w:tcW w:w="1695" w:type="dxa"/>
            <w:vAlign w:val="center"/>
          </w:tcPr>
          <w:p w:rsidR="00120481" w:rsidRPr="00120481" w:rsidRDefault="00120481" w:rsidP="00120481">
            <w:pPr>
              <w:jc w:val="center"/>
              <w:rPr>
                <w:i/>
                <w:color w:val="000000"/>
                <w:sz w:val="24"/>
                <w:szCs w:val="24"/>
              </w:rPr>
            </w:pPr>
            <w:r w:rsidRPr="00120481">
              <w:rPr>
                <w:i/>
                <w:color w:val="000000"/>
                <w:sz w:val="24"/>
                <w:szCs w:val="24"/>
              </w:rPr>
              <w:t>Подпись руководителя интерна</w:t>
            </w: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A0183A" w:rsidRPr="0029083C" w:rsidRDefault="00A0183A" w:rsidP="00526B88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A0183A" w:rsidRPr="0029083C" w:rsidRDefault="00A0183A" w:rsidP="00A0183A">
            <w:pPr>
              <w:rPr>
                <w:color w:val="000000"/>
                <w:sz w:val="24"/>
                <w:szCs w:val="24"/>
              </w:rPr>
            </w:pPr>
          </w:p>
          <w:p w:rsidR="00A0183A" w:rsidRPr="0029083C" w:rsidRDefault="00A0183A" w:rsidP="00A0183A">
            <w:pPr>
              <w:rPr>
                <w:color w:val="000000"/>
                <w:sz w:val="24"/>
                <w:szCs w:val="24"/>
              </w:rPr>
            </w:pPr>
          </w:p>
          <w:p w:rsidR="00A0183A" w:rsidRPr="0029083C" w:rsidRDefault="00A0183A" w:rsidP="00A0183A">
            <w:pPr>
              <w:rPr>
                <w:color w:val="000000"/>
                <w:sz w:val="24"/>
                <w:szCs w:val="24"/>
              </w:rPr>
            </w:pPr>
          </w:p>
          <w:p w:rsidR="00A0183A" w:rsidRPr="0029083C" w:rsidRDefault="00A0183A" w:rsidP="00A0183A">
            <w:pPr>
              <w:rPr>
                <w:color w:val="000000"/>
                <w:sz w:val="24"/>
                <w:szCs w:val="24"/>
              </w:rPr>
            </w:pPr>
          </w:p>
          <w:p w:rsidR="00A0183A" w:rsidRPr="0029083C" w:rsidRDefault="00A0183A" w:rsidP="00A0183A">
            <w:pPr>
              <w:rPr>
                <w:color w:val="000000"/>
                <w:sz w:val="24"/>
                <w:szCs w:val="24"/>
              </w:rPr>
            </w:pPr>
          </w:p>
          <w:p w:rsidR="00A0183A" w:rsidRPr="0029083C" w:rsidRDefault="00A0183A" w:rsidP="00A0183A">
            <w:pPr>
              <w:rPr>
                <w:color w:val="000000"/>
                <w:sz w:val="24"/>
                <w:szCs w:val="24"/>
              </w:rPr>
            </w:pPr>
          </w:p>
          <w:p w:rsidR="00526B88" w:rsidRPr="005D419D" w:rsidRDefault="00526B88" w:rsidP="00526B88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A0183A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526B88" w:rsidRPr="005D419D" w:rsidRDefault="00526B88" w:rsidP="00526B88">
            <w:pPr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 w:rsidR="00526B88" w:rsidRDefault="00526B88" w:rsidP="00526B88">
            <w:pPr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jc w:val="both"/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29083C" w:rsidRPr="005D419D" w:rsidRDefault="0029083C" w:rsidP="0029083C">
            <w:pPr>
              <w:jc w:val="both"/>
              <w:rPr>
                <w:i/>
                <w:color w:val="000000"/>
                <w:sz w:val="28"/>
              </w:rPr>
            </w:pP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  <w:tr w:rsidR="00120481" w:rsidTr="00120481">
        <w:trPr>
          <w:trHeight w:val="4243"/>
        </w:trPr>
        <w:tc>
          <w:tcPr>
            <w:tcW w:w="704" w:type="dxa"/>
            <w:vAlign w:val="center"/>
          </w:tcPr>
          <w:p w:rsidR="00120481" w:rsidRPr="006C224C" w:rsidRDefault="00120481" w:rsidP="00120481">
            <w:pPr>
              <w:pStyle w:val="a6"/>
              <w:numPr>
                <w:ilvl w:val="0"/>
                <w:numId w:val="2"/>
              </w:numPr>
              <w:ind w:left="0" w:firstLine="0"/>
              <w:rPr>
                <w:i/>
                <w:color w:val="000000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  <w:tc>
          <w:tcPr>
            <w:tcW w:w="5812" w:type="dxa"/>
          </w:tcPr>
          <w:p w:rsidR="0029083C" w:rsidRPr="0029083C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Изучил:</w:t>
            </w: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29083C" w:rsidRDefault="0029083C" w:rsidP="0029083C">
            <w:pPr>
              <w:rPr>
                <w:color w:val="000000"/>
                <w:sz w:val="24"/>
                <w:szCs w:val="24"/>
              </w:rPr>
            </w:pPr>
          </w:p>
          <w:p w:rsidR="0029083C" w:rsidRPr="005D419D" w:rsidRDefault="0029083C" w:rsidP="0029083C">
            <w:pPr>
              <w:rPr>
                <w:i/>
                <w:color w:val="000000"/>
                <w:sz w:val="24"/>
                <w:szCs w:val="24"/>
              </w:rPr>
            </w:pPr>
            <w:r w:rsidRPr="0029083C">
              <w:rPr>
                <w:i/>
                <w:color w:val="000000"/>
                <w:sz w:val="24"/>
                <w:szCs w:val="24"/>
              </w:rPr>
              <w:t>Выполнил на рабочем месте:</w:t>
            </w:r>
          </w:p>
          <w:p w:rsidR="00120481" w:rsidRPr="005D419D" w:rsidRDefault="00120481" w:rsidP="00526B88">
            <w:pPr>
              <w:rPr>
                <w:i/>
                <w:color w:val="000000"/>
                <w:sz w:val="28"/>
              </w:rPr>
            </w:pPr>
          </w:p>
        </w:tc>
        <w:tc>
          <w:tcPr>
            <w:tcW w:w="1695" w:type="dxa"/>
            <w:vAlign w:val="center"/>
          </w:tcPr>
          <w:p w:rsidR="00120481" w:rsidRDefault="00120481" w:rsidP="00120481">
            <w:pPr>
              <w:jc w:val="center"/>
              <w:rPr>
                <w:i/>
                <w:color w:val="000000"/>
                <w:sz w:val="28"/>
              </w:rPr>
            </w:pPr>
          </w:p>
        </w:tc>
      </w:tr>
    </w:tbl>
    <w:p w:rsidR="005D419D" w:rsidRDefault="005D419D" w:rsidP="00946D0D">
      <w:pPr>
        <w:rPr>
          <w:i/>
          <w:color w:val="000000"/>
          <w:sz w:val="28"/>
        </w:rPr>
      </w:pPr>
    </w:p>
    <w:p w:rsidR="00A842A0" w:rsidRPr="00A842A0" w:rsidRDefault="00A842A0" w:rsidP="00A842A0">
      <w:pPr>
        <w:rPr>
          <w:b/>
          <w:snapToGrid w:val="0"/>
          <w:sz w:val="28"/>
          <w:szCs w:val="28"/>
        </w:rPr>
      </w:pPr>
      <w:r w:rsidRPr="00A842A0">
        <w:rPr>
          <w:b/>
          <w:bCs/>
          <w:snapToGrid w:val="0"/>
          <w:sz w:val="28"/>
          <w:szCs w:val="28"/>
        </w:rPr>
        <w:t>Подготовлен и</w:t>
      </w:r>
      <w:r w:rsidR="000F47A9">
        <w:rPr>
          <w:b/>
          <w:bCs/>
          <w:snapToGrid w:val="0"/>
          <w:sz w:val="28"/>
          <w:szCs w:val="28"/>
        </w:rPr>
        <w:t xml:space="preserve"> защищен реферат (презентация) </w:t>
      </w:r>
      <w:r w:rsidRPr="00A842A0">
        <w:rPr>
          <w:b/>
          <w:bCs/>
          <w:snapToGrid w:val="0"/>
          <w:sz w:val="28"/>
          <w:szCs w:val="28"/>
        </w:rPr>
        <w:t>на тему</w:t>
      </w:r>
      <w:r w:rsidR="00A022CF">
        <w:rPr>
          <w:b/>
          <w:bCs/>
          <w:snapToGrid w:val="0"/>
          <w:sz w:val="28"/>
          <w:szCs w:val="28"/>
        </w:rPr>
        <w:t>*</w:t>
      </w:r>
      <w:r w:rsidRPr="00A842A0">
        <w:rPr>
          <w:b/>
          <w:bCs/>
          <w:snapToGrid w:val="0"/>
          <w:sz w:val="28"/>
          <w:szCs w:val="28"/>
        </w:rPr>
        <w:t>:</w:t>
      </w:r>
      <w:r w:rsidRPr="00A842A0">
        <w:rPr>
          <w:b/>
          <w:snapToGrid w:val="0"/>
          <w:sz w:val="28"/>
          <w:szCs w:val="28"/>
        </w:rPr>
        <w:t xml:space="preserve">  ___________________________________</w:t>
      </w:r>
      <w:r>
        <w:rPr>
          <w:b/>
          <w:snapToGrid w:val="0"/>
          <w:sz w:val="28"/>
          <w:szCs w:val="28"/>
        </w:rPr>
        <w:t>________________________________</w:t>
      </w:r>
      <w:r w:rsidR="00E54869">
        <w:rPr>
          <w:b/>
          <w:snapToGrid w:val="0"/>
          <w:sz w:val="28"/>
          <w:szCs w:val="28"/>
        </w:rPr>
        <w:t>___________________________________________________________________</w:t>
      </w:r>
    </w:p>
    <w:p w:rsidR="000F47A9" w:rsidRDefault="000F47A9" w:rsidP="00A842A0">
      <w:pPr>
        <w:jc w:val="both"/>
        <w:rPr>
          <w:sz w:val="28"/>
          <w:szCs w:val="28"/>
        </w:rPr>
      </w:pPr>
    </w:p>
    <w:p w:rsidR="00A842A0" w:rsidRDefault="00E54869" w:rsidP="00A842A0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______________</w:t>
      </w:r>
    </w:p>
    <w:p w:rsidR="00A842A0" w:rsidRPr="00C00E69" w:rsidRDefault="00A842A0" w:rsidP="00A842A0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:rsidR="000F47A9" w:rsidRDefault="000F47A9" w:rsidP="00A842A0">
      <w:pPr>
        <w:jc w:val="both"/>
        <w:rPr>
          <w:sz w:val="28"/>
          <w:szCs w:val="28"/>
        </w:rPr>
      </w:pPr>
    </w:p>
    <w:p w:rsidR="00A842A0" w:rsidRPr="008C7B41" w:rsidRDefault="00A842A0" w:rsidP="00A842A0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</w:t>
      </w:r>
      <w:r w:rsidR="000F47A9">
        <w:rPr>
          <w:sz w:val="28"/>
          <w:szCs w:val="28"/>
        </w:rPr>
        <w:t xml:space="preserve">ь интернатуры                 </w:t>
      </w:r>
      <w:r w:rsidRPr="008C7B41">
        <w:rPr>
          <w:sz w:val="28"/>
          <w:szCs w:val="28"/>
        </w:rPr>
        <w:t xml:space="preserve"> ____________         __________________</w:t>
      </w:r>
    </w:p>
    <w:p w:rsidR="00A842A0" w:rsidRPr="008C7B41" w:rsidRDefault="00A842A0" w:rsidP="00A842A0">
      <w:r w:rsidRPr="008C7B41">
        <w:t xml:space="preserve">                                                                                                         (подпись)                      (инициалы, фамилия)</w:t>
      </w:r>
    </w:p>
    <w:p w:rsidR="000F47A9" w:rsidRDefault="000F47A9" w:rsidP="00A842A0">
      <w:pPr>
        <w:jc w:val="both"/>
        <w:rPr>
          <w:bCs/>
          <w:iCs/>
          <w:sz w:val="28"/>
          <w:szCs w:val="28"/>
        </w:rPr>
      </w:pPr>
    </w:p>
    <w:p w:rsidR="00A842A0" w:rsidRPr="00C00E69" w:rsidRDefault="00D013C8" w:rsidP="00A842A0">
      <w:pPr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Провизор</w:t>
      </w:r>
      <w:r w:rsidR="00A842A0" w:rsidRPr="008C7B41">
        <w:rPr>
          <w:bCs/>
          <w:iCs/>
          <w:sz w:val="28"/>
          <w:szCs w:val="28"/>
        </w:rPr>
        <w:t>-интерн</w:t>
      </w:r>
      <w:r w:rsidR="00A842A0">
        <w:rPr>
          <w:bCs/>
          <w:iCs/>
          <w:color w:val="FF0000"/>
          <w:sz w:val="28"/>
          <w:szCs w:val="28"/>
        </w:rPr>
        <w:t xml:space="preserve">                     </w:t>
      </w:r>
      <w:r w:rsidR="000F47A9">
        <w:rPr>
          <w:sz w:val="28"/>
          <w:szCs w:val="28"/>
        </w:rPr>
        <w:t xml:space="preserve"> </w:t>
      </w:r>
      <w:r w:rsidR="000F47A9">
        <w:rPr>
          <w:sz w:val="28"/>
          <w:szCs w:val="28"/>
        </w:rPr>
        <w:tab/>
        <w:t xml:space="preserve">  </w:t>
      </w:r>
      <w:r w:rsidR="00A842A0">
        <w:rPr>
          <w:sz w:val="28"/>
          <w:szCs w:val="28"/>
        </w:rPr>
        <w:t xml:space="preserve">    ____________</w:t>
      </w:r>
      <w:r w:rsidR="00A842A0" w:rsidRPr="00C00E69">
        <w:rPr>
          <w:sz w:val="28"/>
          <w:szCs w:val="28"/>
        </w:rPr>
        <w:t xml:space="preserve">         </w:t>
      </w:r>
      <w:r w:rsidR="00A842A0" w:rsidRPr="00F42EAB">
        <w:t>_________________</w:t>
      </w:r>
      <w:r w:rsidR="00A842A0">
        <w:t>____</w:t>
      </w:r>
      <w:r w:rsidR="00A842A0" w:rsidRPr="00F42EAB">
        <w:t>_</w:t>
      </w:r>
      <w:r w:rsidR="00A842A0" w:rsidRPr="00F42EAB">
        <w:tab/>
      </w:r>
      <w:r w:rsidR="00A842A0" w:rsidRPr="00F42EAB">
        <w:tab/>
        <w:t xml:space="preserve">                                                 </w:t>
      </w:r>
      <w:r w:rsidR="00A842A0">
        <w:t xml:space="preserve">                         </w:t>
      </w:r>
      <w:r w:rsidR="00A842A0" w:rsidRPr="00F42EAB">
        <w:t>(подпись)</w:t>
      </w:r>
      <w:r w:rsidR="00A842A0">
        <w:rPr>
          <w:sz w:val="28"/>
          <w:szCs w:val="28"/>
        </w:rPr>
        <w:t xml:space="preserve">                </w:t>
      </w:r>
      <w:r w:rsidR="00A842A0" w:rsidRPr="00C00E69">
        <w:rPr>
          <w:sz w:val="28"/>
          <w:szCs w:val="28"/>
        </w:rPr>
        <w:t xml:space="preserve"> </w:t>
      </w:r>
      <w:r w:rsidR="00A842A0" w:rsidRPr="00F42EAB">
        <w:t>(инициалы, фамилия)</w:t>
      </w:r>
    </w:p>
    <w:p w:rsidR="00A842A0" w:rsidRDefault="00A842A0" w:rsidP="00A842A0">
      <w:pPr>
        <w:pStyle w:val="af"/>
        <w:widowControl/>
        <w:ind w:left="70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A842A0" w:rsidRPr="00A022CF" w:rsidRDefault="00A022CF" w:rsidP="00A022CF">
      <w:pPr>
        <w:ind w:firstLine="708"/>
        <w:jc w:val="both"/>
        <w:rPr>
          <w:b/>
          <w:szCs w:val="28"/>
        </w:rPr>
      </w:pPr>
      <w:r>
        <w:rPr>
          <w:color w:val="000000" w:themeColor="text1"/>
          <w:szCs w:val="28"/>
        </w:rPr>
        <w:t>*</w:t>
      </w:r>
      <w:r w:rsidRPr="00A022CF">
        <w:rPr>
          <w:color w:val="000000" w:themeColor="text1"/>
          <w:szCs w:val="28"/>
        </w:rPr>
        <w:t>Допускается представление реферата в виде распечатанных слайдов или распечатанного документа по тематике, согласованной с руководителем интерна на базе интернатуры. Защита реферата происходит на базе интернатуры в рамках тех</w:t>
      </w:r>
      <w:r>
        <w:rPr>
          <w:color w:val="000000" w:themeColor="text1"/>
          <w:szCs w:val="28"/>
        </w:rPr>
        <w:t xml:space="preserve">нической </w:t>
      </w:r>
      <w:r w:rsidRPr="00A022CF">
        <w:rPr>
          <w:color w:val="000000" w:themeColor="text1"/>
          <w:szCs w:val="28"/>
        </w:rPr>
        <w:t xml:space="preserve">учебы </w:t>
      </w:r>
      <w:r>
        <w:rPr>
          <w:color w:val="000000" w:themeColor="text1"/>
          <w:szCs w:val="28"/>
        </w:rPr>
        <w:t>или иных подобных мероприятий.</w:t>
      </w:r>
    </w:p>
    <w:p w:rsidR="00A842A0" w:rsidRDefault="00A842A0" w:rsidP="00A842A0">
      <w:pPr>
        <w:jc w:val="both"/>
        <w:rPr>
          <w:b/>
          <w:sz w:val="28"/>
          <w:szCs w:val="28"/>
        </w:rPr>
      </w:pPr>
    </w:p>
    <w:p w:rsidR="00E54869" w:rsidRDefault="00E54869" w:rsidP="00A842A0">
      <w:pPr>
        <w:jc w:val="both"/>
        <w:rPr>
          <w:b/>
          <w:sz w:val="28"/>
          <w:szCs w:val="28"/>
        </w:rPr>
      </w:pPr>
    </w:p>
    <w:p w:rsidR="00E54869" w:rsidRDefault="00E54869" w:rsidP="00A842A0">
      <w:pPr>
        <w:jc w:val="both"/>
        <w:rPr>
          <w:sz w:val="28"/>
          <w:szCs w:val="28"/>
        </w:rPr>
      </w:pPr>
    </w:p>
    <w:p w:rsidR="00A842A0" w:rsidRPr="003908EE" w:rsidRDefault="00A842A0" w:rsidP="00A842A0">
      <w:pPr>
        <w:jc w:val="both"/>
        <w:rPr>
          <w:b/>
          <w:sz w:val="28"/>
          <w:szCs w:val="28"/>
        </w:rPr>
      </w:pPr>
      <w:r w:rsidRPr="003908EE">
        <w:rPr>
          <w:b/>
          <w:sz w:val="28"/>
          <w:szCs w:val="28"/>
        </w:rPr>
        <w:lastRenderedPageBreak/>
        <w:t>Участие в конференциях, семинарах, вебинарах</w:t>
      </w:r>
      <w:r w:rsidR="000F47A9">
        <w:rPr>
          <w:b/>
          <w:sz w:val="28"/>
          <w:szCs w:val="28"/>
        </w:rPr>
        <w:t>, тех</w:t>
      </w:r>
      <w:r w:rsidR="00B24710">
        <w:rPr>
          <w:b/>
          <w:sz w:val="28"/>
          <w:szCs w:val="28"/>
        </w:rPr>
        <w:t xml:space="preserve">нической </w:t>
      </w:r>
      <w:r w:rsidR="000F47A9">
        <w:rPr>
          <w:b/>
          <w:sz w:val="28"/>
          <w:szCs w:val="28"/>
        </w:rPr>
        <w:t>учебе</w:t>
      </w:r>
      <w:r w:rsidRPr="003908EE">
        <w:rPr>
          <w:b/>
          <w:sz w:val="28"/>
          <w:szCs w:val="28"/>
        </w:rPr>
        <w:t xml:space="preserve"> и др.: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1418"/>
        <w:gridCol w:w="1984"/>
      </w:tblGrid>
      <w:tr w:rsidR="00A842A0" w:rsidRPr="00B11224" w:rsidTr="00E54869">
        <w:tc>
          <w:tcPr>
            <w:tcW w:w="6379" w:type="dxa"/>
            <w:shd w:val="clear" w:color="auto" w:fill="F2F2F2" w:themeFill="background1" w:themeFillShade="F2"/>
          </w:tcPr>
          <w:p w:rsidR="00A842A0" w:rsidRPr="00A842A0" w:rsidRDefault="00A842A0" w:rsidP="00E54869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842A0">
              <w:rPr>
                <w:rFonts w:ascii="Times New Roman" w:hAnsi="Times New Roman" w:cs="Times New Roman"/>
                <w:b w:val="0"/>
                <w:color w:val="auto"/>
              </w:rPr>
              <w:t>Тема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A842A0" w:rsidRPr="00A842A0" w:rsidRDefault="00A842A0" w:rsidP="00E54869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842A0">
              <w:rPr>
                <w:rFonts w:ascii="Times New Roman" w:hAnsi="Times New Roman" w:cs="Times New Roman"/>
                <w:b w:val="0"/>
                <w:color w:val="auto"/>
              </w:rPr>
              <w:t>Дата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A842A0" w:rsidRPr="00A842A0" w:rsidRDefault="00A842A0" w:rsidP="00E54869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842A0">
              <w:rPr>
                <w:rFonts w:ascii="Times New Roman" w:hAnsi="Times New Roman" w:cs="Times New Roman"/>
                <w:b w:val="0"/>
                <w:color w:val="auto"/>
              </w:rPr>
              <w:t>Подпись руководителя интернатуры</w:t>
            </w:r>
          </w:p>
        </w:tc>
      </w:tr>
      <w:tr w:rsidR="00A842A0" w:rsidRPr="00B11224" w:rsidTr="00E54869">
        <w:tc>
          <w:tcPr>
            <w:tcW w:w="6379" w:type="dxa"/>
          </w:tcPr>
          <w:p w:rsidR="00A842A0" w:rsidRPr="00B11224" w:rsidRDefault="00A842A0" w:rsidP="00E548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842A0" w:rsidRPr="00B11224" w:rsidRDefault="00A842A0" w:rsidP="00E548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842A0" w:rsidRPr="00B11224" w:rsidRDefault="00A842A0" w:rsidP="00E54869">
            <w:pPr>
              <w:jc w:val="both"/>
              <w:rPr>
                <w:sz w:val="28"/>
                <w:szCs w:val="28"/>
              </w:rPr>
            </w:pPr>
          </w:p>
        </w:tc>
      </w:tr>
      <w:tr w:rsidR="00A842A0" w:rsidRPr="00B11224" w:rsidTr="00E54869">
        <w:tc>
          <w:tcPr>
            <w:tcW w:w="6379" w:type="dxa"/>
          </w:tcPr>
          <w:p w:rsidR="00A842A0" w:rsidRPr="00B11224" w:rsidRDefault="00A842A0" w:rsidP="00E548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842A0" w:rsidRPr="00B11224" w:rsidRDefault="00A842A0" w:rsidP="00E548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842A0" w:rsidRPr="00B11224" w:rsidRDefault="00A842A0" w:rsidP="00E54869">
            <w:pPr>
              <w:jc w:val="both"/>
              <w:rPr>
                <w:sz w:val="28"/>
                <w:szCs w:val="28"/>
              </w:rPr>
            </w:pPr>
          </w:p>
        </w:tc>
      </w:tr>
      <w:tr w:rsidR="00A842A0" w:rsidRPr="00B11224" w:rsidTr="00E54869">
        <w:tc>
          <w:tcPr>
            <w:tcW w:w="6379" w:type="dxa"/>
          </w:tcPr>
          <w:p w:rsidR="00A842A0" w:rsidRPr="00B11224" w:rsidRDefault="00A842A0" w:rsidP="00E548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842A0" w:rsidRPr="00B11224" w:rsidRDefault="00A842A0" w:rsidP="00E548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842A0" w:rsidRPr="00B11224" w:rsidRDefault="00A842A0" w:rsidP="00E54869">
            <w:pPr>
              <w:jc w:val="both"/>
              <w:rPr>
                <w:sz w:val="28"/>
                <w:szCs w:val="28"/>
              </w:rPr>
            </w:pPr>
          </w:p>
        </w:tc>
      </w:tr>
      <w:tr w:rsidR="00A842A0" w:rsidRPr="00B11224" w:rsidTr="00E54869">
        <w:tc>
          <w:tcPr>
            <w:tcW w:w="6379" w:type="dxa"/>
          </w:tcPr>
          <w:p w:rsidR="00A842A0" w:rsidRPr="00B11224" w:rsidRDefault="00A842A0" w:rsidP="00E548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842A0" w:rsidRPr="00B11224" w:rsidRDefault="00A842A0" w:rsidP="00E548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842A0" w:rsidRPr="00B11224" w:rsidRDefault="00A842A0" w:rsidP="00E54869">
            <w:pPr>
              <w:jc w:val="both"/>
              <w:rPr>
                <w:sz w:val="28"/>
                <w:szCs w:val="28"/>
              </w:rPr>
            </w:pPr>
          </w:p>
        </w:tc>
      </w:tr>
      <w:tr w:rsidR="00A842A0" w:rsidRPr="00B11224" w:rsidTr="00E54869">
        <w:tc>
          <w:tcPr>
            <w:tcW w:w="6379" w:type="dxa"/>
          </w:tcPr>
          <w:p w:rsidR="00A842A0" w:rsidRPr="00B11224" w:rsidRDefault="00A842A0" w:rsidP="00E548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842A0" w:rsidRPr="00B11224" w:rsidRDefault="00A842A0" w:rsidP="00E548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842A0" w:rsidRPr="00B11224" w:rsidRDefault="00A842A0" w:rsidP="00E54869">
            <w:pPr>
              <w:jc w:val="both"/>
              <w:rPr>
                <w:sz w:val="28"/>
                <w:szCs w:val="28"/>
              </w:rPr>
            </w:pPr>
          </w:p>
        </w:tc>
      </w:tr>
    </w:tbl>
    <w:p w:rsidR="00362B64" w:rsidRDefault="00362B64" w:rsidP="00362B64">
      <w:pPr>
        <w:pStyle w:val="a4"/>
        <w:ind w:left="360" w:hanging="360"/>
        <w:rPr>
          <w:sz w:val="22"/>
          <w:szCs w:val="22"/>
        </w:rPr>
      </w:pPr>
    </w:p>
    <w:p w:rsidR="00A842A0" w:rsidRDefault="00A842A0" w:rsidP="00A842A0">
      <w:pPr>
        <w:jc w:val="both"/>
        <w:rPr>
          <w:sz w:val="28"/>
          <w:szCs w:val="28"/>
        </w:rPr>
      </w:pPr>
    </w:p>
    <w:p w:rsidR="00A842A0" w:rsidRPr="001C716E" w:rsidRDefault="00A842A0" w:rsidP="00A842A0">
      <w:pPr>
        <w:jc w:val="center"/>
        <w:rPr>
          <w:b/>
          <w:sz w:val="28"/>
          <w:szCs w:val="28"/>
        </w:rPr>
      </w:pPr>
      <w:r w:rsidRPr="001C716E">
        <w:rPr>
          <w:b/>
          <w:sz w:val="28"/>
          <w:szCs w:val="28"/>
        </w:rPr>
        <w:t>Текущ</w:t>
      </w:r>
      <w:r w:rsidR="000C5239">
        <w:rPr>
          <w:b/>
          <w:sz w:val="28"/>
          <w:szCs w:val="28"/>
        </w:rPr>
        <w:t>ая</w:t>
      </w:r>
      <w:r w:rsidRPr="001C716E">
        <w:rPr>
          <w:b/>
          <w:sz w:val="28"/>
          <w:szCs w:val="28"/>
        </w:rPr>
        <w:t xml:space="preserve"> </w:t>
      </w:r>
      <w:r w:rsidR="000C5239">
        <w:rPr>
          <w:b/>
          <w:sz w:val="28"/>
          <w:szCs w:val="28"/>
        </w:rPr>
        <w:t>аттестация</w:t>
      </w:r>
      <w:r w:rsidRPr="001C716E">
        <w:rPr>
          <w:b/>
          <w:sz w:val="28"/>
          <w:szCs w:val="28"/>
        </w:rPr>
        <w:t xml:space="preserve"> </w:t>
      </w:r>
      <w:r w:rsidR="00D013C8">
        <w:rPr>
          <w:b/>
          <w:sz w:val="28"/>
          <w:szCs w:val="28"/>
        </w:rPr>
        <w:t>провизора</w:t>
      </w:r>
      <w:r w:rsidRPr="001C716E">
        <w:rPr>
          <w:b/>
          <w:sz w:val="28"/>
          <w:szCs w:val="28"/>
        </w:rPr>
        <w:t>-интерна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378"/>
        <w:gridCol w:w="2127"/>
      </w:tblGrid>
      <w:tr w:rsidR="00A842A0" w:rsidRPr="008C7B41" w:rsidTr="00E54869">
        <w:tc>
          <w:tcPr>
            <w:tcW w:w="993" w:type="dxa"/>
          </w:tcPr>
          <w:p w:rsidR="00A842A0" w:rsidRPr="008C7B41" w:rsidRDefault="00A842A0" w:rsidP="00E54869">
            <w:pPr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Дата</w:t>
            </w:r>
          </w:p>
        </w:tc>
        <w:tc>
          <w:tcPr>
            <w:tcW w:w="6378" w:type="dxa"/>
          </w:tcPr>
          <w:p w:rsidR="00A842A0" w:rsidRPr="008C7B41" w:rsidRDefault="000C5239" w:rsidP="00E548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Итоги аттестации, замечания, предложения по совершенствованию продготовки</w:t>
            </w:r>
          </w:p>
        </w:tc>
        <w:tc>
          <w:tcPr>
            <w:tcW w:w="2127" w:type="dxa"/>
          </w:tcPr>
          <w:p w:rsidR="00A842A0" w:rsidRPr="008C7B41" w:rsidRDefault="00A842A0" w:rsidP="00E54869">
            <w:pPr>
              <w:jc w:val="center"/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A842A0" w:rsidRPr="00635A2D" w:rsidTr="000F47A9">
        <w:trPr>
          <w:trHeight w:val="1084"/>
        </w:trPr>
        <w:tc>
          <w:tcPr>
            <w:tcW w:w="993" w:type="dxa"/>
          </w:tcPr>
          <w:p w:rsidR="00A842A0" w:rsidRPr="00635A2D" w:rsidRDefault="00A842A0" w:rsidP="00E54869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:rsidR="00A842A0" w:rsidRPr="00635A2D" w:rsidRDefault="00A842A0" w:rsidP="00E54869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:rsidR="00A842A0" w:rsidRPr="00635A2D" w:rsidRDefault="00A842A0" w:rsidP="00E54869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  <w:tr w:rsidR="00A842A0" w:rsidRPr="00635A2D" w:rsidTr="000F47A9">
        <w:trPr>
          <w:trHeight w:val="1426"/>
        </w:trPr>
        <w:tc>
          <w:tcPr>
            <w:tcW w:w="993" w:type="dxa"/>
          </w:tcPr>
          <w:p w:rsidR="00A842A0" w:rsidRPr="00635A2D" w:rsidRDefault="00A842A0" w:rsidP="00E54869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:rsidR="00A842A0" w:rsidRPr="00635A2D" w:rsidRDefault="00A842A0" w:rsidP="00E54869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:rsidR="00A842A0" w:rsidRPr="00635A2D" w:rsidRDefault="00A842A0" w:rsidP="00E54869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</w:tbl>
    <w:p w:rsidR="00A842A0" w:rsidRPr="00B11224" w:rsidRDefault="00A842A0" w:rsidP="00A842A0">
      <w:pPr>
        <w:jc w:val="both"/>
        <w:rPr>
          <w:sz w:val="28"/>
          <w:szCs w:val="28"/>
        </w:rPr>
      </w:pPr>
    </w:p>
    <w:p w:rsidR="00A842A0" w:rsidRPr="00107994" w:rsidRDefault="00D013C8" w:rsidP="00A842A0">
      <w:pPr>
        <w:rPr>
          <w:sz w:val="28"/>
          <w:szCs w:val="28"/>
        </w:rPr>
      </w:pPr>
      <w:r>
        <w:rPr>
          <w:sz w:val="28"/>
          <w:szCs w:val="28"/>
        </w:rPr>
        <w:t>Провизор</w:t>
      </w:r>
      <w:r w:rsidR="00A842A0">
        <w:rPr>
          <w:sz w:val="28"/>
          <w:szCs w:val="28"/>
        </w:rPr>
        <w:t>-</w:t>
      </w:r>
      <w:r w:rsidR="00A842A0" w:rsidRPr="00107994">
        <w:rPr>
          <w:sz w:val="28"/>
          <w:szCs w:val="28"/>
        </w:rPr>
        <w:t>интерн</w:t>
      </w:r>
      <w:r w:rsidR="00A842A0" w:rsidRPr="00107994">
        <w:rPr>
          <w:sz w:val="28"/>
          <w:szCs w:val="28"/>
        </w:rPr>
        <w:tab/>
      </w:r>
      <w:r w:rsidR="00A842A0" w:rsidRPr="00107994">
        <w:rPr>
          <w:sz w:val="28"/>
          <w:szCs w:val="28"/>
        </w:rPr>
        <w:tab/>
      </w:r>
      <w:r w:rsidR="00A842A0" w:rsidRPr="00107994">
        <w:rPr>
          <w:sz w:val="28"/>
          <w:szCs w:val="28"/>
        </w:rPr>
        <w:tab/>
      </w:r>
      <w:r w:rsidR="00A842A0" w:rsidRPr="00107994">
        <w:rPr>
          <w:sz w:val="28"/>
          <w:szCs w:val="28"/>
        </w:rPr>
        <w:tab/>
      </w:r>
      <w:r w:rsidR="00A842A0" w:rsidRPr="00107994">
        <w:rPr>
          <w:sz w:val="28"/>
          <w:szCs w:val="28"/>
        </w:rPr>
        <w:tab/>
        <w:t>________</w:t>
      </w:r>
      <w:r w:rsidR="00A842A0" w:rsidRPr="00107994">
        <w:rPr>
          <w:sz w:val="28"/>
          <w:szCs w:val="28"/>
        </w:rPr>
        <w:tab/>
        <w:t>_______________</w:t>
      </w:r>
    </w:p>
    <w:p w:rsidR="00A842A0" w:rsidRPr="00107994" w:rsidRDefault="00A842A0" w:rsidP="00A842A0"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  <w:t>(подпись)</w:t>
      </w:r>
      <w:r w:rsidRPr="00107994">
        <w:tab/>
        <w:t>(инициалы, фамилия)</w:t>
      </w:r>
    </w:p>
    <w:p w:rsidR="00A842A0" w:rsidRPr="00107994" w:rsidRDefault="00A842A0" w:rsidP="00A842A0">
      <w:pPr>
        <w:rPr>
          <w:sz w:val="28"/>
          <w:szCs w:val="28"/>
        </w:rPr>
      </w:pPr>
    </w:p>
    <w:p w:rsidR="00A842A0" w:rsidRPr="00107994" w:rsidRDefault="00A842A0" w:rsidP="00A842A0">
      <w:pPr>
        <w:rPr>
          <w:sz w:val="28"/>
          <w:szCs w:val="28"/>
        </w:rPr>
      </w:pPr>
      <w:r w:rsidRPr="00107994">
        <w:rPr>
          <w:sz w:val="28"/>
          <w:szCs w:val="28"/>
        </w:rPr>
        <w:t>Руководитель</w:t>
      </w:r>
    </w:p>
    <w:p w:rsidR="00A842A0" w:rsidRPr="00107994" w:rsidRDefault="00A842A0" w:rsidP="00A842A0">
      <w:pPr>
        <w:rPr>
          <w:sz w:val="28"/>
          <w:szCs w:val="28"/>
        </w:rPr>
      </w:pPr>
      <w:r w:rsidRPr="00107994">
        <w:rPr>
          <w:sz w:val="28"/>
          <w:szCs w:val="28"/>
        </w:rPr>
        <w:t>интернатуры</w:t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  <w:t>________</w:t>
      </w:r>
      <w:r w:rsidRPr="00107994">
        <w:rPr>
          <w:sz w:val="28"/>
          <w:szCs w:val="28"/>
        </w:rPr>
        <w:tab/>
        <w:t>_______________</w:t>
      </w:r>
    </w:p>
    <w:p w:rsidR="00A842A0" w:rsidRPr="00107994" w:rsidRDefault="00A842A0" w:rsidP="00A842A0"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  <w:t>(подпись)</w:t>
      </w:r>
      <w:r w:rsidRPr="00107994">
        <w:tab/>
        <w:t>(инициалы, фамилия)</w:t>
      </w:r>
    </w:p>
    <w:p w:rsidR="004915DF" w:rsidRDefault="004915DF" w:rsidP="006C224C">
      <w:pPr>
        <w:jc w:val="right"/>
        <w:rPr>
          <w:i/>
          <w:color w:val="000000"/>
          <w:sz w:val="28"/>
        </w:rPr>
      </w:pPr>
    </w:p>
    <w:p w:rsidR="004915DF" w:rsidRDefault="004915DF" w:rsidP="006C224C">
      <w:pPr>
        <w:jc w:val="right"/>
        <w:rPr>
          <w:i/>
          <w:color w:val="000000"/>
          <w:sz w:val="28"/>
        </w:rPr>
      </w:pPr>
    </w:p>
    <w:p w:rsidR="00385726" w:rsidRDefault="00385726" w:rsidP="00385726">
      <w:pPr>
        <w:ind w:firstLine="709"/>
        <w:contextualSpacing/>
        <w:jc w:val="right"/>
        <w:rPr>
          <w:b/>
          <w:sz w:val="28"/>
          <w:szCs w:val="28"/>
        </w:rPr>
      </w:pPr>
      <w:bookmarkStart w:id="0" w:name="Par472"/>
      <w:bookmarkEnd w:id="0"/>
    </w:p>
    <w:p w:rsidR="000C5239" w:rsidRDefault="000C5239" w:rsidP="00385726">
      <w:pPr>
        <w:ind w:firstLine="709"/>
        <w:contextualSpacing/>
        <w:jc w:val="right"/>
        <w:rPr>
          <w:b/>
          <w:sz w:val="28"/>
          <w:szCs w:val="28"/>
        </w:rPr>
      </w:pPr>
    </w:p>
    <w:p w:rsidR="000C5239" w:rsidRDefault="000C5239" w:rsidP="00385726">
      <w:pPr>
        <w:ind w:firstLine="709"/>
        <w:contextualSpacing/>
        <w:jc w:val="right"/>
        <w:rPr>
          <w:b/>
          <w:sz w:val="28"/>
          <w:szCs w:val="28"/>
        </w:rPr>
      </w:pPr>
    </w:p>
    <w:p w:rsidR="000C5239" w:rsidRDefault="000C5239" w:rsidP="00385726">
      <w:pPr>
        <w:ind w:firstLine="709"/>
        <w:contextualSpacing/>
        <w:jc w:val="right"/>
        <w:rPr>
          <w:b/>
          <w:sz w:val="28"/>
          <w:szCs w:val="28"/>
        </w:rPr>
      </w:pPr>
    </w:p>
    <w:p w:rsidR="000C5239" w:rsidRDefault="000C5239" w:rsidP="00385726">
      <w:pPr>
        <w:ind w:firstLine="709"/>
        <w:contextualSpacing/>
        <w:jc w:val="right"/>
        <w:rPr>
          <w:b/>
          <w:sz w:val="28"/>
          <w:szCs w:val="28"/>
        </w:rPr>
      </w:pPr>
    </w:p>
    <w:p w:rsidR="000C5239" w:rsidRDefault="000C5239" w:rsidP="00385726">
      <w:pPr>
        <w:ind w:firstLine="709"/>
        <w:contextualSpacing/>
        <w:jc w:val="right"/>
        <w:rPr>
          <w:b/>
          <w:sz w:val="28"/>
          <w:szCs w:val="28"/>
        </w:rPr>
      </w:pPr>
    </w:p>
    <w:p w:rsidR="000C5239" w:rsidRDefault="000C5239" w:rsidP="00385726">
      <w:pPr>
        <w:ind w:firstLine="709"/>
        <w:contextualSpacing/>
        <w:jc w:val="right"/>
        <w:rPr>
          <w:b/>
          <w:sz w:val="28"/>
          <w:szCs w:val="28"/>
        </w:rPr>
      </w:pPr>
    </w:p>
    <w:p w:rsidR="000C5239" w:rsidRDefault="000C5239" w:rsidP="00385726">
      <w:pPr>
        <w:ind w:firstLine="709"/>
        <w:contextualSpacing/>
        <w:jc w:val="right"/>
        <w:rPr>
          <w:b/>
          <w:sz w:val="28"/>
          <w:szCs w:val="28"/>
        </w:rPr>
      </w:pPr>
    </w:p>
    <w:p w:rsidR="000C5239" w:rsidRDefault="000C5239" w:rsidP="00385726">
      <w:pPr>
        <w:ind w:firstLine="709"/>
        <w:contextualSpacing/>
        <w:jc w:val="right"/>
        <w:rPr>
          <w:b/>
          <w:sz w:val="28"/>
          <w:szCs w:val="28"/>
        </w:rPr>
      </w:pPr>
    </w:p>
    <w:p w:rsidR="000C5239" w:rsidRDefault="000C5239" w:rsidP="00385726">
      <w:pPr>
        <w:ind w:firstLine="709"/>
        <w:contextualSpacing/>
        <w:jc w:val="right"/>
        <w:rPr>
          <w:b/>
          <w:sz w:val="28"/>
          <w:szCs w:val="28"/>
        </w:rPr>
      </w:pPr>
    </w:p>
    <w:p w:rsidR="00385726" w:rsidRDefault="00385726" w:rsidP="00385726">
      <w:pPr>
        <w:ind w:firstLine="709"/>
        <w:contextualSpacing/>
        <w:jc w:val="right"/>
        <w:rPr>
          <w:b/>
          <w:sz w:val="28"/>
          <w:szCs w:val="28"/>
        </w:rPr>
      </w:pPr>
    </w:p>
    <w:p w:rsidR="00385726" w:rsidRDefault="00385726" w:rsidP="00385726">
      <w:pPr>
        <w:ind w:firstLine="709"/>
        <w:contextualSpacing/>
        <w:jc w:val="right"/>
        <w:rPr>
          <w:b/>
          <w:sz w:val="28"/>
          <w:szCs w:val="28"/>
        </w:rPr>
      </w:pPr>
    </w:p>
    <w:p w:rsidR="00893B9D" w:rsidRPr="00385726" w:rsidRDefault="00385726" w:rsidP="00385726">
      <w:pPr>
        <w:ind w:firstLine="709"/>
        <w:contextualSpacing/>
        <w:jc w:val="right"/>
        <w:rPr>
          <w:b/>
          <w:sz w:val="28"/>
          <w:szCs w:val="28"/>
        </w:rPr>
      </w:pPr>
      <w:r w:rsidRPr="00385726">
        <w:rPr>
          <w:b/>
          <w:sz w:val="28"/>
          <w:szCs w:val="28"/>
        </w:rPr>
        <w:lastRenderedPageBreak/>
        <w:t>Приложение</w:t>
      </w:r>
      <w:r w:rsidR="00E54869">
        <w:rPr>
          <w:b/>
          <w:sz w:val="28"/>
          <w:szCs w:val="28"/>
        </w:rPr>
        <w:t xml:space="preserve"> 1</w:t>
      </w:r>
    </w:p>
    <w:p w:rsidR="00385726" w:rsidRDefault="00385726" w:rsidP="0043740A">
      <w:pPr>
        <w:ind w:firstLine="709"/>
        <w:contextualSpacing/>
        <w:jc w:val="both"/>
        <w:rPr>
          <w:sz w:val="28"/>
          <w:szCs w:val="28"/>
        </w:rPr>
      </w:pPr>
    </w:p>
    <w:p w:rsidR="00385726" w:rsidRDefault="00385726" w:rsidP="00385726">
      <w:pPr>
        <w:jc w:val="right"/>
        <w:rPr>
          <w:i/>
          <w:color w:val="000000"/>
          <w:sz w:val="28"/>
        </w:rPr>
      </w:pPr>
      <w:r>
        <w:rPr>
          <w:i/>
          <w:color w:val="000000"/>
          <w:sz w:val="28"/>
        </w:rPr>
        <w:t>Пример заполнения дня в дневнике</w:t>
      </w:r>
    </w:p>
    <w:tbl>
      <w:tblPr>
        <w:tblStyle w:val="a7"/>
        <w:tblW w:w="9345" w:type="dxa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5812"/>
        <w:gridCol w:w="1695"/>
      </w:tblGrid>
      <w:tr w:rsidR="00385726" w:rsidTr="00E54869">
        <w:trPr>
          <w:trHeight w:val="4243"/>
        </w:trPr>
        <w:tc>
          <w:tcPr>
            <w:tcW w:w="704" w:type="dxa"/>
            <w:vAlign w:val="center"/>
          </w:tcPr>
          <w:p w:rsidR="00385726" w:rsidRPr="00B76EA6" w:rsidRDefault="00385726" w:rsidP="00E54869">
            <w:pPr>
              <w:ind w:left="568"/>
              <w:rPr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  <w:t>№ п/П</w:t>
            </w:r>
          </w:p>
        </w:tc>
        <w:tc>
          <w:tcPr>
            <w:tcW w:w="1134" w:type="dxa"/>
            <w:vAlign w:val="center"/>
          </w:tcPr>
          <w:p w:rsidR="00385726" w:rsidRDefault="005C240E" w:rsidP="00E54869">
            <w:pPr>
              <w:jc w:val="center"/>
              <w:rPr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  <w:t>01.09.</w:t>
            </w:r>
            <w:r>
              <w:rPr>
                <w:i/>
                <w:color w:val="000000"/>
                <w:sz w:val="28"/>
              </w:rPr>
              <w:br/>
              <w:t>2026</w:t>
            </w:r>
            <w:bookmarkStart w:id="1" w:name="_GoBack"/>
            <w:bookmarkEnd w:id="1"/>
          </w:p>
        </w:tc>
        <w:tc>
          <w:tcPr>
            <w:tcW w:w="5812" w:type="dxa"/>
          </w:tcPr>
          <w:p w:rsidR="00385726" w:rsidRDefault="00385726" w:rsidP="00E54869">
            <w:pPr>
              <w:jc w:val="both"/>
              <w:rPr>
                <w:color w:val="000000"/>
                <w:sz w:val="24"/>
                <w:szCs w:val="24"/>
              </w:rPr>
            </w:pPr>
            <w:r w:rsidRPr="006D5491">
              <w:rPr>
                <w:i/>
                <w:color w:val="000000"/>
                <w:sz w:val="24"/>
                <w:szCs w:val="24"/>
              </w:rPr>
              <w:t>Изучил</w:t>
            </w:r>
            <w:r w:rsidRPr="00526B88">
              <w:rPr>
                <w:color w:val="000000"/>
                <w:sz w:val="24"/>
                <w:szCs w:val="24"/>
              </w:rPr>
              <w:t>:</w:t>
            </w:r>
            <w:r>
              <w:rPr>
                <w:color w:val="000000"/>
                <w:sz w:val="24"/>
                <w:szCs w:val="24"/>
              </w:rPr>
              <w:t xml:space="preserve"> СОП «Фармацевтическое консультирование при герпетических поражениях губ»; требования Надлежащей аптечной практики по фармацевтическому консультированию; классификацию и клинико–фармакологическую характеристика противовирусных лекарственных препаратов по учебникам Вдовиченко В.П., Аляутдин</w:t>
            </w:r>
            <w:r w:rsidR="000C5239">
              <w:rPr>
                <w:color w:val="000000"/>
                <w:sz w:val="24"/>
                <w:szCs w:val="24"/>
              </w:rPr>
              <w:t>а Р.Н.</w:t>
            </w:r>
          </w:p>
          <w:p w:rsidR="00385726" w:rsidRDefault="00385726" w:rsidP="00E54869">
            <w:pPr>
              <w:jc w:val="both"/>
              <w:rPr>
                <w:color w:val="000000"/>
                <w:sz w:val="24"/>
                <w:szCs w:val="24"/>
              </w:rPr>
            </w:pPr>
            <w:r w:rsidRPr="00B76EA6">
              <w:rPr>
                <w:i/>
                <w:color w:val="000000"/>
                <w:sz w:val="24"/>
                <w:szCs w:val="24"/>
              </w:rPr>
              <w:t>Выполнил на рабочем месте</w:t>
            </w:r>
            <w:r>
              <w:rPr>
                <w:color w:val="000000"/>
                <w:sz w:val="24"/>
                <w:szCs w:val="24"/>
              </w:rPr>
              <w:t>: реализация лекарственных средств по рецепту врача и без рецепта врача; фармацевтическое консультирование населения при реализации безрецептурных лекарственных средств; консультирование населения по телефону по вопросам наличия лекарственных препаратов в аптеке; реализация биологически активных добавок к пище, медицинских изделий.</w:t>
            </w:r>
          </w:p>
          <w:p w:rsidR="00385726" w:rsidRPr="00526B88" w:rsidRDefault="00385726" w:rsidP="00E54869">
            <w:pPr>
              <w:jc w:val="both"/>
              <w:rPr>
                <w:color w:val="000000"/>
                <w:sz w:val="24"/>
                <w:szCs w:val="24"/>
              </w:rPr>
            </w:pPr>
            <w:r w:rsidRPr="004E5BD7">
              <w:rPr>
                <w:i/>
                <w:color w:val="000000"/>
                <w:sz w:val="24"/>
                <w:szCs w:val="24"/>
              </w:rPr>
              <w:t xml:space="preserve">Принимал участие </w:t>
            </w:r>
            <w:r>
              <w:rPr>
                <w:color w:val="000000"/>
                <w:sz w:val="24"/>
                <w:szCs w:val="24"/>
              </w:rPr>
              <w:t xml:space="preserve">в заказе товара, </w:t>
            </w:r>
            <w:r w:rsidRPr="004E5BD7">
              <w:rPr>
                <w:i/>
                <w:color w:val="000000"/>
                <w:sz w:val="24"/>
                <w:szCs w:val="24"/>
              </w:rPr>
              <w:t>наблюдал</w:t>
            </w:r>
            <w:r>
              <w:rPr>
                <w:color w:val="000000"/>
                <w:sz w:val="24"/>
                <w:szCs w:val="24"/>
              </w:rPr>
              <w:t xml:space="preserve"> за составлением сводного реестра льготных рецептов.</w:t>
            </w:r>
          </w:p>
        </w:tc>
        <w:tc>
          <w:tcPr>
            <w:tcW w:w="1695" w:type="dxa"/>
            <w:vAlign w:val="center"/>
          </w:tcPr>
          <w:p w:rsidR="00385726" w:rsidRDefault="00385726" w:rsidP="00E54869">
            <w:pPr>
              <w:jc w:val="center"/>
              <w:rPr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  <w:t>Подпись руководителя</w:t>
            </w:r>
          </w:p>
        </w:tc>
      </w:tr>
    </w:tbl>
    <w:p w:rsidR="00E54869" w:rsidRPr="00E54869" w:rsidRDefault="00E54869" w:rsidP="000C5239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54869" w:rsidRPr="00E54869" w:rsidSect="009B0821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5D2" w:rsidRDefault="009175D2">
      <w:r>
        <w:separator/>
      </w:r>
    </w:p>
  </w:endnote>
  <w:endnote w:type="continuationSeparator" w:id="0">
    <w:p w:rsidR="009175D2" w:rsidRDefault="00917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5D2" w:rsidRDefault="009175D2">
      <w:r>
        <w:separator/>
      </w:r>
    </w:p>
  </w:footnote>
  <w:footnote w:type="continuationSeparator" w:id="0">
    <w:p w:rsidR="009175D2" w:rsidRDefault="00917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761" w:rsidRPr="001D0497" w:rsidRDefault="001A4761" w:rsidP="009966D6">
    <w:pPr>
      <w:pStyle w:val="ad"/>
      <w:jc w:val="center"/>
    </w:pPr>
    <w:r w:rsidRPr="001D0497">
      <w:fldChar w:fldCharType="begin"/>
    </w:r>
    <w:r w:rsidRPr="001D0497">
      <w:instrText>PAGE   \* MERGEFORMAT</w:instrText>
    </w:r>
    <w:r w:rsidRPr="001D0497">
      <w:fldChar w:fldCharType="separate"/>
    </w:r>
    <w:r w:rsidR="005C240E">
      <w:rPr>
        <w:noProof/>
      </w:rPr>
      <w:t>47</w:t>
    </w:r>
    <w:r w:rsidRPr="001D0497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91D03"/>
    <w:multiLevelType w:val="hybridMultilevel"/>
    <w:tmpl w:val="9B34850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0677D"/>
    <w:multiLevelType w:val="hybridMultilevel"/>
    <w:tmpl w:val="8CDA2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62094"/>
    <w:multiLevelType w:val="hybridMultilevel"/>
    <w:tmpl w:val="1B9A3068"/>
    <w:lvl w:ilvl="0" w:tplc="B69AD91A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E56FB"/>
    <w:multiLevelType w:val="multilevel"/>
    <w:tmpl w:val="478E56FB"/>
    <w:lvl w:ilvl="0">
      <w:start w:val="1"/>
      <w:numFmt w:val="decimal"/>
      <w:lvlText w:val="%1."/>
      <w:lvlJc w:val="left"/>
      <w:pPr>
        <w:tabs>
          <w:tab w:val="left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6829"/>
        </w:tabs>
        <w:ind w:left="6829" w:hanging="180"/>
      </w:pPr>
    </w:lvl>
  </w:abstractNum>
  <w:abstractNum w:abstractNumId="4" w15:restartNumberingAfterBreak="0">
    <w:nsid w:val="56B47FC8"/>
    <w:multiLevelType w:val="hybridMultilevel"/>
    <w:tmpl w:val="1B9A3068"/>
    <w:lvl w:ilvl="0" w:tplc="B69AD91A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D95946"/>
    <w:multiLevelType w:val="multilevel"/>
    <w:tmpl w:val="3A8453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4C"/>
    <w:rsid w:val="000330F7"/>
    <w:rsid w:val="0005581D"/>
    <w:rsid w:val="00056219"/>
    <w:rsid w:val="000C5239"/>
    <w:rsid w:val="000D399F"/>
    <w:rsid w:val="000D76B8"/>
    <w:rsid w:val="000F47A9"/>
    <w:rsid w:val="00120481"/>
    <w:rsid w:val="00137764"/>
    <w:rsid w:val="00146ADA"/>
    <w:rsid w:val="001A4761"/>
    <w:rsid w:val="001B4800"/>
    <w:rsid w:val="001D42B9"/>
    <w:rsid w:val="001D4370"/>
    <w:rsid w:val="001F36AC"/>
    <w:rsid w:val="00202A06"/>
    <w:rsid w:val="002050BC"/>
    <w:rsid w:val="002404DA"/>
    <w:rsid w:val="0024224A"/>
    <w:rsid w:val="00266301"/>
    <w:rsid w:val="0029083C"/>
    <w:rsid w:val="00297943"/>
    <w:rsid w:val="003003A9"/>
    <w:rsid w:val="00362B64"/>
    <w:rsid w:val="00367659"/>
    <w:rsid w:val="00385726"/>
    <w:rsid w:val="003B06D3"/>
    <w:rsid w:val="003B4D01"/>
    <w:rsid w:val="0043740A"/>
    <w:rsid w:val="00454273"/>
    <w:rsid w:val="004805BF"/>
    <w:rsid w:val="004915DF"/>
    <w:rsid w:val="004E5BD7"/>
    <w:rsid w:val="004F6751"/>
    <w:rsid w:val="005127AF"/>
    <w:rsid w:val="00526B88"/>
    <w:rsid w:val="005C240E"/>
    <w:rsid w:val="005D419D"/>
    <w:rsid w:val="005F099E"/>
    <w:rsid w:val="006908F5"/>
    <w:rsid w:val="006C224C"/>
    <w:rsid w:val="006D5491"/>
    <w:rsid w:val="0070026B"/>
    <w:rsid w:val="00753E52"/>
    <w:rsid w:val="00791EA9"/>
    <w:rsid w:val="007B58BC"/>
    <w:rsid w:val="007D608B"/>
    <w:rsid w:val="0082070E"/>
    <w:rsid w:val="008640F2"/>
    <w:rsid w:val="00873298"/>
    <w:rsid w:val="00893B9D"/>
    <w:rsid w:val="008D7B07"/>
    <w:rsid w:val="00901105"/>
    <w:rsid w:val="0090203D"/>
    <w:rsid w:val="009175D2"/>
    <w:rsid w:val="009428F5"/>
    <w:rsid w:val="00946D0D"/>
    <w:rsid w:val="009966D6"/>
    <w:rsid w:val="00997CED"/>
    <w:rsid w:val="009B0821"/>
    <w:rsid w:val="009C1162"/>
    <w:rsid w:val="00A0183A"/>
    <w:rsid w:val="00A022CF"/>
    <w:rsid w:val="00A1274B"/>
    <w:rsid w:val="00A54B7C"/>
    <w:rsid w:val="00A707D4"/>
    <w:rsid w:val="00A842A0"/>
    <w:rsid w:val="00AB01C9"/>
    <w:rsid w:val="00B24710"/>
    <w:rsid w:val="00B76EA6"/>
    <w:rsid w:val="00BA5BFE"/>
    <w:rsid w:val="00BE6E35"/>
    <w:rsid w:val="00C13241"/>
    <w:rsid w:val="00C30A0B"/>
    <w:rsid w:val="00C44255"/>
    <w:rsid w:val="00CF1CDA"/>
    <w:rsid w:val="00D013C8"/>
    <w:rsid w:val="00D02683"/>
    <w:rsid w:val="00D47E8E"/>
    <w:rsid w:val="00D60E5D"/>
    <w:rsid w:val="00D67907"/>
    <w:rsid w:val="00D90391"/>
    <w:rsid w:val="00D9308D"/>
    <w:rsid w:val="00DD4B5E"/>
    <w:rsid w:val="00E04666"/>
    <w:rsid w:val="00E54869"/>
    <w:rsid w:val="00F15AB3"/>
    <w:rsid w:val="00F85B3B"/>
    <w:rsid w:val="00FE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2659E"/>
  <w15:docId w15:val="{582D252F-3AA3-4321-B2A2-AE0267EFE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8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842A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6C224C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6C224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6C224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6C224C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6C224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6C224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6C224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6C22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C224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C224C"/>
    <w:rPr>
      <w:rFonts w:ascii="Arial" w:eastAsia="Times New Roman" w:hAnsi="Arial" w:cs="Arial"/>
      <w:lang w:eastAsia="ru-RU"/>
    </w:rPr>
  </w:style>
  <w:style w:type="paragraph" w:styleId="a3">
    <w:name w:val="caption"/>
    <w:basedOn w:val="a"/>
    <w:next w:val="a"/>
    <w:qFormat/>
    <w:rsid w:val="006C224C"/>
    <w:pPr>
      <w:ind w:left="360"/>
      <w:jc w:val="right"/>
    </w:pPr>
    <w:rPr>
      <w:sz w:val="24"/>
    </w:rPr>
  </w:style>
  <w:style w:type="paragraph" w:styleId="a4">
    <w:name w:val="Body Text Indent"/>
    <w:basedOn w:val="a"/>
    <w:link w:val="a5"/>
    <w:rsid w:val="006C224C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6C22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6C224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C22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6C224C"/>
    <w:pPr>
      <w:ind w:left="720"/>
      <w:contextualSpacing/>
    </w:pPr>
  </w:style>
  <w:style w:type="paragraph" w:customStyle="1" w:styleId="ConsPlusNormal">
    <w:name w:val="ConsPlusNormal"/>
    <w:rsid w:val="006C22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C22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39"/>
    <w:rsid w:val="006C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unhideWhenUsed/>
    <w:rsid w:val="00D6790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79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qFormat/>
    <w:rsid w:val="0036765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6765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1"/>
    <w:basedOn w:val="a"/>
    <w:next w:val="aa"/>
    <w:link w:val="ab"/>
    <w:uiPriority w:val="99"/>
    <w:qFormat/>
    <w:rsid w:val="009B0821"/>
    <w:pPr>
      <w:autoSpaceDE w:val="0"/>
      <w:autoSpaceDN w:val="0"/>
      <w:jc w:val="center"/>
    </w:pPr>
    <w:rPr>
      <w:b/>
      <w:bCs/>
      <w:sz w:val="24"/>
      <w:szCs w:val="24"/>
      <w:lang w:val="x-none" w:eastAsia="x-none"/>
    </w:rPr>
  </w:style>
  <w:style w:type="character" w:customStyle="1" w:styleId="ab">
    <w:name w:val="Название Знак"/>
    <w:link w:val="11"/>
    <w:uiPriority w:val="99"/>
    <w:rsid w:val="009B082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a">
    <w:name w:val="Title"/>
    <w:basedOn w:val="a"/>
    <w:next w:val="a"/>
    <w:link w:val="ac"/>
    <w:uiPriority w:val="10"/>
    <w:qFormat/>
    <w:rsid w:val="009B0821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0"/>
    <w:link w:val="aa"/>
    <w:uiPriority w:val="10"/>
    <w:rsid w:val="009B082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d">
    <w:name w:val="header"/>
    <w:basedOn w:val="a"/>
    <w:link w:val="ae"/>
    <w:uiPriority w:val="99"/>
    <w:rsid w:val="009B082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B08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GENFONTSTYLENAMETEMPLATEROLENUMBERMSGENFONTSTYLENAMEBYROLETEXT2">
    <w:name w:val="MSG_EN_FONT_STYLE_NAME_TEMPLATE_ROLE_NUMBER MSG_EN_FONT_STYLE_NAME_BY_ROLE_TEXT 2"/>
    <w:basedOn w:val="a0"/>
    <w:rsid w:val="009966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C3E44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A842A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af">
    <w:name w:val="Стиль"/>
    <w:rsid w:val="00A842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8A6FE-D4C3-4081-8A08-79CD767FC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49</Pages>
  <Words>3943</Words>
  <Characters>22476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Лукашов Роман Игоревич</dc:creator>
  <cp:lastModifiedBy>Кухто Анастасия Александровна</cp:lastModifiedBy>
  <cp:revision>11</cp:revision>
  <dcterms:created xsi:type="dcterms:W3CDTF">2023-01-11T13:49:00Z</dcterms:created>
  <dcterms:modified xsi:type="dcterms:W3CDTF">2026-09-18T10:36:00Z</dcterms:modified>
</cp:coreProperties>
</file>