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AAC" w:rsidRPr="004E152B" w:rsidRDefault="00EA2F59" w:rsidP="00447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52B">
        <w:rPr>
          <w:rFonts w:ascii="Times New Roman" w:hAnsi="Times New Roman" w:cs="Times New Roman"/>
          <w:sz w:val="28"/>
          <w:szCs w:val="28"/>
        </w:rPr>
        <w:t>Список материалов,</w:t>
      </w:r>
    </w:p>
    <w:p w:rsidR="00EA2F59" w:rsidRDefault="00EA2F59" w:rsidP="00352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52B">
        <w:rPr>
          <w:rFonts w:ascii="Times New Roman" w:hAnsi="Times New Roman" w:cs="Times New Roman"/>
          <w:sz w:val="28"/>
          <w:szCs w:val="28"/>
        </w:rPr>
        <w:t xml:space="preserve"> подтверждающих апробацию и использование результатов диссертации</w:t>
      </w:r>
      <w:r w:rsidR="004E47B7" w:rsidRPr="004E152B">
        <w:rPr>
          <w:rFonts w:ascii="Times New Roman" w:hAnsi="Times New Roman" w:cs="Times New Roman"/>
          <w:sz w:val="28"/>
          <w:szCs w:val="28"/>
        </w:rPr>
        <w:t xml:space="preserve"> </w:t>
      </w:r>
      <w:r w:rsidR="00FB2AAC" w:rsidRPr="00114BD7">
        <w:rPr>
          <w:rFonts w:ascii="Times New Roman" w:hAnsi="Times New Roman" w:cs="Times New Roman"/>
          <w:sz w:val="28"/>
          <w:szCs w:val="28"/>
        </w:rPr>
        <w:t>аспиранта</w:t>
      </w:r>
      <w:r w:rsidR="00114BD7" w:rsidRPr="00114BD7">
        <w:rPr>
          <w:rFonts w:ascii="Times New Roman" w:hAnsi="Times New Roman" w:cs="Times New Roman"/>
          <w:sz w:val="28"/>
          <w:szCs w:val="28"/>
        </w:rPr>
        <w:t xml:space="preserve"> </w:t>
      </w:r>
      <w:r w:rsidR="00D8717E">
        <w:rPr>
          <w:rFonts w:ascii="Times New Roman" w:hAnsi="Times New Roman" w:cs="Times New Roman"/>
          <w:sz w:val="28"/>
          <w:szCs w:val="28"/>
        </w:rPr>
        <w:t xml:space="preserve">Иванова Ивана </w:t>
      </w:r>
      <w:proofErr w:type="gramStart"/>
      <w:r w:rsidR="00D8717E">
        <w:rPr>
          <w:rFonts w:ascii="Times New Roman" w:hAnsi="Times New Roman" w:cs="Times New Roman"/>
          <w:sz w:val="28"/>
          <w:szCs w:val="28"/>
        </w:rPr>
        <w:t>Ивановича</w:t>
      </w:r>
      <w:r w:rsidR="00114BD7">
        <w:rPr>
          <w:rFonts w:ascii="Times New Roman" w:hAnsi="Times New Roman" w:cs="Times New Roman"/>
          <w:sz w:val="28"/>
          <w:szCs w:val="28"/>
        </w:rPr>
        <w:t xml:space="preserve">  </w:t>
      </w:r>
      <w:r w:rsidR="00114BD7" w:rsidRPr="00114BD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114BD7" w:rsidRPr="00114BD7">
        <w:rPr>
          <w:rFonts w:ascii="Times New Roman" w:hAnsi="Times New Roman" w:cs="Times New Roman"/>
          <w:b/>
          <w:i/>
          <w:sz w:val="28"/>
          <w:szCs w:val="28"/>
        </w:rPr>
        <w:t>Образец)</w:t>
      </w:r>
    </w:p>
    <w:p w:rsidR="00352FCA" w:rsidRPr="004E152B" w:rsidRDefault="00352FCA" w:rsidP="00352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59" w:rsidRPr="00114BD7" w:rsidRDefault="00EA2F59" w:rsidP="0035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4BD7">
        <w:rPr>
          <w:rFonts w:ascii="Times New Roman" w:hAnsi="Times New Roman" w:cs="Times New Roman"/>
          <w:b/>
          <w:sz w:val="28"/>
          <w:szCs w:val="28"/>
        </w:rPr>
        <w:t>1</w:t>
      </w:r>
      <w:r w:rsidR="00114BD7">
        <w:rPr>
          <w:rFonts w:ascii="Times New Roman" w:hAnsi="Times New Roman" w:cs="Times New Roman"/>
          <w:b/>
          <w:sz w:val="28"/>
          <w:szCs w:val="28"/>
        </w:rPr>
        <w:t>.</w:t>
      </w:r>
      <w:r w:rsidRPr="00114BD7">
        <w:rPr>
          <w:rFonts w:ascii="Times New Roman" w:hAnsi="Times New Roman" w:cs="Times New Roman"/>
          <w:b/>
          <w:sz w:val="28"/>
          <w:szCs w:val="28"/>
        </w:rPr>
        <w:t xml:space="preserve"> Публикации:</w:t>
      </w:r>
    </w:p>
    <w:p w:rsidR="00352FCA" w:rsidRPr="00D8717E" w:rsidRDefault="00243B92" w:rsidP="00352F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17E">
        <w:rPr>
          <w:rFonts w:ascii="Times New Roman" w:hAnsi="Times New Roman" w:cs="Times New Roman"/>
          <w:i/>
          <w:sz w:val="28"/>
          <w:szCs w:val="28"/>
        </w:rPr>
        <w:t>Опубликованн</w:t>
      </w:r>
      <w:r w:rsidR="00114BD7" w:rsidRPr="00D8717E">
        <w:rPr>
          <w:rFonts w:ascii="Times New Roman" w:hAnsi="Times New Roman" w:cs="Times New Roman"/>
          <w:i/>
          <w:sz w:val="28"/>
          <w:szCs w:val="28"/>
        </w:rPr>
        <w:t xml:space="preserve">ая </w:t>
      </w:r>
      <w:proofErr w:type="gramStart"/>
      <w:r w:rsidRPr="00D8717E">
        <w:rPr>
          <w:rFonts w:ascii="Times New Roman" w:hAnsi="Times New Roman" w:cs="Times New Roman"/>
          <w:i/>
          <w:sz w:val="28"/>
          <w:szCs w:val="28"/>
        </w:rPr>
        <w:t>стать</w:t>
      </w:r>
      <w:r w:rsidR="00114BD7" w:rsidRPr="00D8717E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EA2F59" w:rsidRPr="00D8717E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="00EA2F59" w:rsidRPr="00D8717E">
        <w:rPr>
          <w:rFonts w:ascii="Times New Roman" w:hAnsi="Times New Roman" w:cs="Times New Roman"/>
          <w:i/>
          <w:sz w:val="28"/>
          <w:szCs w:val="28"/>
        </w:rPr>
        <w:t xml:space="preserve"> научных изданиях, включенных в перечень научных изданий Республики Беларус</w:t>
      </w:r>
      <w:r w:rsidR="00352FCA" w:rsidRPr="00D8717E">
        <w:rPr>
          <w:rFonts w:ascii="Times New Roman" w:hAnsi="Times New Roman" w:cs="Times New Roman"/>
          <w:i/>
          <w:sz w:val="28"/>
          <w:szCs w:val="28"/>
        </w:rPr>
        <w:t xml:space="preserve">ь для опубликования результатов </w:t>
      </w:r>
      <w:r w:rsidR="00EA2F59" w:rsidRPr="00D8717E">
        <w:rPr>
          <w:rFonts w:ascii="Times New Roman" w:hAnsi="Times New Roman" w:cs="Times New Roman"/>
          <w:i/>
          <w:sz w:val="28"/>
          <w:szCs w:val="28"/>
        </w:rPr>
        <w:t>диссертационных исследований, иностранных научны</w:t>
      </w:r>
      <w:r w:rsidR="000217AE" w:rsidRPr="00D8717E">
        <w:rPr>
          <w:rFonts w:ascii="Times New Roman" w:hAnsi="Times New Roman" w:cs="Times New Roman"/>
          <w:i/>
          <w:sz w:val="28"/>
          <w:szCs w:val="28"/>
        </w:rPr>
        <w:t>х</w:t>
      </w:r>
      <w:r w:rsidR="00EA2F59" w:rsidRPr="00D8717E">
        <w:rPr>
          <w:rFonts w:ascii="Times New Roman" w:hAnsi="Times New Roman" w:cs="Times New Roman"/>
          <w:i/>
          <w:sz w:val="28"/>
          <w:szCs w:val="28"/>
        </w:rPr>
        <w:t xml:space="preserve"> журналах:</w:t>
      </w:r>
    </w:p>
    <w:p w:rsidR="00EA2F59" w:rsidRPr="00352FCA" w:rsidRDefault="00EA2F59" w:rsidP="00352FCA">
      <w:pPr>
        <w:pStyle w:val="a6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FCA">
        <w:rPr>
          <w:rFonts w:ascii="Times New Roman" w:hAnsi="Times New Roman" w:cs="Times New Roman"/>
          <w:sz w:val="28"/>
          <w:szCs w:val="28"/>
        </w:rPr>
        <w:t>в соавторстве:</w:t>
      </w:r>
    </w:p>
    <w:p w:rsidR="001841D7" w:rsidRPr="004E152B" w:rsidRDefault="00352FCA" w:rsidP="00352F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841D7" w:rsidRPr="004E152B">
        <w:rPr>
          <w:rFonts w:ascii="Times New Roman" w:hAnsi="Times New Roman" w:cs="Times New Roman"/>
          <w:sz w:val="28"/>
          <w:szCs w:val="28"/>
        </w:rPr>
        <w:t xml:space="preserve">Чепелев, С. Н. О значимости </w:t>
      </w:r>
      <w:proofErr w:type="spellStart"/>
      <w:r w:rsidR="001841D7" w:rsidRPr="004E152B">
        <w:rPr>
          <w:rFonts w:ascii="Times New Roman" w:hAnsi="Times New Roman" w:cs="Times New Roman"/>
          <w:sz w:val="28"/>
          <w:szCs w:val="28"/>
        </w:rPr>
        <w:t>гиперлактатемии</w:t>
      </w:r>
      <w:proofErr w:type="spellEnd"/>
      <w:r w:rsidR="001841D7" w:rsidRPr="004E152B">
        <w:rPr>
          <w:rFonts w:ascii="Times New Roman" w:hAnsi="Times New Roman" w:cs="Times New Roman"/>
          <w:sz w:val="28"/>
          <w:szCs w:val="28"/>
        </w:rPr>
        <w:t xml:space="preserve"> в реализации инфаркт-лимитирующего эффекта </w:t>
      </w:r>
      <w:proofErr w:type="spellStart"/>
      <w:r w:rsidR="001841D7" w:rsidRPr="004E152B">
        <w:rPr>
          <w:rFonts w:ascii="Times New Roman" w:hAnsi="Times New Roman" w:cs="Times New Roman"/>
          <w:sz w:val="28"/>
          <w:szCs w:val="28"/>
        </w:rPr>
        <w:t>дистантного</w:t>
      </w:r>
      <w:proofErr w:type="spellEnd"/>
      <w:r w:rsidR="001841D7" w:rsidRPr="004E152B">
        <w:rPr>
          <w:rFonts w:ascii="Times New Roman" w:hAnsi="Times New Roman" w:cs="Times New Roman"/>
          <w:sz w:val="28"/>
          <w:szCs w:val="28"/>
        </w:rPr>
        <w:t xml:space="preserve"> ишемического </w:t>
      </w:r>
      <w:proofErr w:type="spellStart"/>
      <w:r w:rsidR="001841D7" w:rsidRPr="004E152B">
        <w:rPr>
          <w:rFonts w:ascii="Times New Roman" w:hAnsi="Times New Roman" w:cs="Times New Roman"/>
          <w:sz w:val="28"/>
          <w:szCs w:val="28"/>
        </w:rPr>
        <w:t>посткондиционирования</w:t>
      </w:r>
      <w:proofErr w:type="spellEnd"/>
      <w:r w:rsidR="001841D7" w:rsidRPr="004E152B">
        <w:rPr>
          <w:rFonts w:ascii="Times New Roman" w:hAnsi="Times New Roman" w:cs="Times New Roman"/>
          <w:sz w:val="28"/>
          <w:szCs w:val="28"/>
        </w:rPr>
        <w:t xml:space="preserve"> при ишемии-</w:t>
      </w:r>
      <w:proofErr w:type="spellStart"/>
      <w:r w:rsidR="001841D7" w:rsidRPr="004E152B">
        <w:rPr>
          <w:rFonts w:ascii="Times New Roman" w:hAnsi="Times New Roman" w:cs="Times New Roman"/>
          <w:sz w:val="28"/>
          <w:szCs w:val="28"/>
        </w:rPr>
        <w:t>реперфузии</w:t>
      </w:r>
      <w:proofErr w:type="spellEnd"/>
      <w:r w:rsidR="001841D7" w:rsidRPr="004E152B">
        <w:rPr>
          <w:rFonts w:ascii="Times New Roman" w:hAnsi="Times New Roman" w:cs="Times New Roman"/>
          <w:sz w:val="28"/>
          <w:szCs w:val="28"/>
        </w:rPr>
        <w:t xml:space="preserve"> миокарда в эксперименте / С. Н. Чепелев, Ф. И. Висмонт, С. В. Губкин // </w:t>
      </w:r>
      <w:proofErr w:type="spellStart"/>
      <w:r w:rsidR="001841D7" w:rsidRPr="004E152B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="001841D7" w:rsidRPr="004E152B">
        <w:rPr>
          <w:rFonts w:ascii="Times New Roman" w:hAnsi="Times New Roman" w:cs="Times New Roman"/>
          <w:sz w:val="28"/>
          <w:szCs w:val="28"/>
        </w:rPr>
        <w:t>. Нац. акад. наук Беларуси. – 2020. – Т. 64, № 3. – С. 332–340.</w:t>
      </w:r>
    </w:p>
    <w:p w:rsidR="00EF2720" w:rsidRPr="004E152B" w:rsidRDefault="00EF2720" w:rsidP="00D8717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12A" w:rsidRPr="00D8717E" w:rsidRDefault="0040612A" w:rsidP="00352F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17E">
        <w:rPr>
          <w:rFonts w:ascii="Times New Roman" w:hAnsi="Times New Roman" w:cs="Times New Roman"/>
          <w:i/>
          <w:sz w:val="28"/>
          <w:szCs w:val="28"/>
        </w:rPr>
        <w:t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исследований, иностранных научных журналах):</w:t>
      </w:r>
    </w:p>
    <w:p w:rsidR="0040612A" w:rsidRPr="00114BD7" w:rsidRDefault="0040612A" w:rsidP="00352FCA">
      <w:pPr>
        <w:pStyle w:val="a6"/>
        <w:numPr>
          <w:ilvl w:val="0"/>
          <w:numId w:val="1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14BD7">
        <w:rPr>
          <w:rFonts w:ascii="Times New Roman" w:hAnsi="Times New Roman" w:cs="Times New Roman"/>
          <w:sz w:val="28"/>
          <w:szCs w:val="28"/>
        </w:rPr>
        <w:t xml:space="preserve"> в соавторстве:</w:t>
      </w:r>
    </w:p>
    <w:p w:rsidR="0040612A" w:rsidRPr="004E152B" w:rsidRDefault="00352FCA" w:rsidP="00352F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40612A" w:rsidRPr="004E152B">
        <w:rPr>
          <w:rFonts w:ascii="Times New Roman" w:hAnsi="Times New Roman" w:cs="Times New Roman"/>
          <w:sz w:val="28"/>
          <w:szCs w:val="28"/>
        </w:rPr>
        <w:t xml:space="preserve">Чепелев, С. Н.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Кардиопротекторная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дистантного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ишемического пре- и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посткондиционирования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при ишемии и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реперфузии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миокарда у старых крыс / С. Н. Чепелев, Ф. И. Висмонт // Кардиоваскулярная терапия и профилактика. – 2018. – Т. 17, №S. – С. 40b-41a.</w:t>
      </w:r>
    </w:p>
    <w:p w:rsidR="0040612A" w:rsidRPr="004E152B" w:rsidRDefault="00352FCA" w:rsidP="00352F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40612A" w:rsidRPr="004E152B">
        <w:rPr>
          <w:rFonts w:ascii="Times New Roman" w:hAnsi="Times New Roman" w:cs="Times New Roman"/>
          <w:sz w:val="28"/>
          <w:szCs w:val="28"/>
        </w:rPr>
        <w:t xml:space="preserve">Висмонт, Ф. И.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Кардиопротекторная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дистантного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ишемического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прекондиционирования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при ишемии-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реперфузии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миокарда у крыс с экспериментальной гиперлипидемией / Ф. И. Висмонт, С. Н. Чепелев, П. Ф. Юшкевич // БГМУ в авангарде медицинской науки и практики: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рецензир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. сб. науч. трудов / М-во здравоохранения Республики Беларусь, Бел. гос. мед. ун-т;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.: А. В. Сикорский, В. Я.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Хрыщанович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40612A" w:rsidRPr="004E152B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40612A" w:rsidRPr="004E152B">
        <w:rPr>
          <w:rFonts w:ascii="Times New Roman" w:hAnsi="Times New Roman" w:cs="Times New Roman"/>
          <w:sz w:val="28"/>
          <w:szCs w:val="28"/>
        </w:rPr>
        <w:t xml:space="preserve"> ГУ РНМБ, 2018. – </w:t>
      </w:r>
      <w:proofErr w:type="spellStart"/>
      <w:r w:rsidR="0040612A" w:rsidRPr="004E152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40612A" w:rsidRPr="004E152B">
        <w:rPr>
          <w:rFonts w:ascii="Times New Roman" w:hAnsi="Times New Roman" w:cs="Times New Roman"/>
          <w:sz w:val="28"/>
          <w:szCs w:val="28"/>
        </w:rPr>
        <w:t>. 8. – С. 213-219.</w:t>
      </w:r>
    </w:p>
    <w:p w:rsidR="0040612A" w:rsidRDefault="0040612A" w:rsidP="00447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FCA" w:rsidRPr="00D8717E" w:rsidRDefault="00A2115B" w:rsidP="00352FC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17E">
        <w:rPr>
          <w:rFonts w:ascii="Times New Roman" w:hAnsi="Times New Roman" w:cs="Times New Roman"/>
          <w:i/>
          <w:sz w:val="28"/>
          <w:szCs w:val="28"/>
        </w:rPr>
        <w:t>Материалы и тезисы конференций (международных, республиканских), съездов, симпозиумов:</w:t>
      </w:r>
    </w:p>
    <w:p w:rsidR="00EF2720" w:rsidRPr="004E152B" w:rsidRDefault="00BF499B" w:rsidP="00BF49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EF2720" w:rsidRPr="004E152B">
        <w:rPr>
          <w:rFonts w:ascii="Times New Roman" w:hAnsi="Times New Roman" w:cs="Times New Roman"/>
          <w:sz w:val="28"/>
          <w:szCs w:val="28"/>
        </w:rPr>
        <w:t xml:space="preserve">Чепелев, С. Н. 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Противоишемическая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 xml:space="preserve"> и антиаритмическая эффективность 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дистантного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 xml:space="preserve"> ишемического пре- и 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посткондиционирования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 xml:space="preserve"> при ишемии-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реперфузии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 xml:space="preserve"> миокарда у старых крыс и крыс с гиперлипидемией / С. Н. Чепелев, Ф. И. Висмонт // Фундаментальная наука в современной медицине 2020: материалы 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сател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 xml:space="preserve">. студентов и молодых ученых / под редакцией А.В. Сикорского, В.Я. 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Хрыщановича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="00EF2720" w:rsidRPr="004E152B">
        <w:rPr>
          <w:rFonts w:ascii="Times New Roman" w:hAnsi="Times New Roman" w:cs="Times New Roman"/>
          <w:sz w:val="28"/>
          <w:szCs w:val="28"/>
        </w:rPr>
        <w:t>Горлачевой</w:t>
      </w:r>
      <w:proofErr w:type="spellEnd"/>
      <w:r w:rsidR="00EF2720" w:rsidRPr="004E152B">
        <w:rPr>
          <w:rFonts w:ascii="Times New Roman" w:hAnsi="Times New Roman" w:cs="Times New Roman"/>
          <w:sz w:val="28"/>
          <w:szCs w:val="28"/>
        </w:rPr>
        <w:t>, Ф.И. Висмонта – Минск: БГМУ, 2020. – С. 404-408.</w:t>
      </w:r>
    </w:p>
    <w:p w:rsidR="00EF2720" w:rsidRPr="004E152B" w:rsidRDefault="00EF2720" w:rsidP="00BF49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7F8" w:rsidRPr="00D8717E" w:rsidRDefault="00E017F8" w:rsidP="00BF49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17E">
        <w:rPr>
          <w:rFonts w:ascii="Times New Roman" w:hAnsi="Times New Roman" w:cs="Times New Roman"/>
          <w:i/>
          <w:sz w:val="28"/>
          <w:szCs w:val="28"/>
        </w:rPr>
        <w:t>Доклады (устные, стендовые) на конференциях (международных, республиканских), съездах, симпозиумах:</w:t>
      </w:r>
    </w:p>
    <w:p w:rsidR="00487422" w:rsidRPr="004E152B" w:rsidRDefault="002814FB" w:rsidP="00BF499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52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F499B">
        <w:rPr>
          <w:rFonts w:ascii="Times New Roman" w:hAnsi="Times New Roman" w:cs="Times New Roman"/>
          <w:sz w:val="28"/>
          <w:szCs w:val="28"/>
        </w:rPr>
        <w:t>.</w:t>
      </w:r>
      <w:r w:rsidR="00BF499B">
        <w:rPr>
          <w:rFonts w:ascii="Times New Roman" w:hAnsi="Times New Roman" w:cs="Times New Roman"/>
          <w:sz w:val="28"/>
          <w:szCs w:val="28"/>
        </w:rPr>
        <w:tab/>
      </w:r>
      <w:r w:rsidR="00487422" w:rsidRPr="004E152B">
        <w:rPr>
          <w:rFonts w:ascii="Times New Roman" w:hAnsi="Times New Roman" w:cs="Times New Roman"/>
          <w:sz w:val="28"/>
          <w:szCs w:val="28"/>
        </w:rPr>
        <w:t>Стендовый доклад: «</w:t>
      </w:r>
      <w:proofErr w:type="spellStart"/>
      <w:r w:rsidR="00487422" w:rsidRPr="004E152B">
        <w:rPr>
          <w:rFonts w:ascii="Times New Roman" w:hAnsi="Times New Roman" w:cs="Times New Roman"/>
          <w:sz w:val="28"/>
          <w:szCs w:val="28"/>
        </w:rPr>
        <w:t>Дистантное</w:t>
      </w:r>
      <w:proofErr w:type="spellEnd"/>
      <w:r w:rsidR="00487422" w:rsidRPr="004E152B">
        <w:rPr>
          <w:rFonts w:ascii="Times New Roman" w:hAnsi="Times New Roman" w:cs="Times New Roman"/>
          <w:sz w:val="28"/>
          <w:szCs w:val="28"/>
        </w:rPr>
        <w:t xml:space="preserve"> ишемическое </w:t>
      </w:r>
      <w:proofErr w:type="spellStart"/>
      <w:r w:rsidR="00487422" w:rsidRPr="004E152B">
        <w:rPr>
          <w:rFonts w:ascii="Times New Roman" w:hAnsi="Times New Roman" w:cs="Times New Roman"/>
          <w:sz w:val="28"/>
          <w:szCs w:val="28"/>
        </w:rPr>
        <w:t>посткондиционирование</w:t>
      </w:r>
      <w:proofErr w:type="spellEnd"/>
      <w:r w:rsidR="00487422" w:rsidRPr="004E152B">
        <w:rPr>
          <w:rFonts w:ascii="Times New Roman" w:hAnsi="Times New Roman" w:cs="Times New Roman"/>
          <w:sz w:val="28"/>
          <w:szCs w:val="28"/>
        </w:rPr>
        <w:t xml:space="preserve"> при ишемии-</w:t>
      </w:r>
      <w:proofErr w:type="spellStart"/>
      <w:r w:rsidR="00487422" w:rsidRPr="004E152B">
        <w:rPr>
          <w:rFonts w:ascii="Times New Roman" w:hAnsi="Times New Roman" w:cs="Times New Roman"/>
          <w:sz w:val="28"/>
          <w:szCs w:val="28"/>
        </w:rPr>
        <w:t>реперфузии</w:t>
      </w:r>
      <w:proofErr w:type="spellEnd"/>
      <w:r w:rsidR="00487422" w:rsidRPr="004E152B">
        <w:rPr>
          <w:rFonts w:ascii="Times New Roman" w:hAnsi="Times New Roman" w:cs="Times New Roman"/>
          <w:sz w:val="28"/>
          <w:szCs w:val="28"/>
        </w:rPr>
        <w:t xml:space="preserve"> миокарда у старых и молодых крыс» (ІІ научно-практическая конференция студентов и молодых ученых с международным участием «От экспериментальной и клинической патофизиологии к достижениям современной медицины и фармации», 15.05.2020, НФаУ, г. Харьков (Украина));</w:t>
      </w:r>
    </w:p>
    <w:p w:rsidR="00487422" w:rsidRPr="004E152B" w:rsidRDefault="00BF499B" w:rsidP="00BF499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487422" w:rsidRPr="004E152B">
        <w:rPr>
          <w:rFonts w:ascii="Times New Roman" w:hAnsi="Times New Roman" w:cs="Times New Roman"/>
          <w:sz w:val="28"/>
          <w:szCs w:val="28"/>
        </w:rPr>
        <w:t>Устный доклад: «</w:t>
      </w:r>
      <w:proofErr w:type="spellStart"/>
      <w:r w:rsidR="00487422" w:rsidRPr="004E152B">
        <w:rPr>
          <w:rFonts w:ascii="Times New Roman" w:hAnsi="Times New Roman" w:cs="Times New Roman"/>
          <w:sz w:val="28"/>
          <w:szCs w:val="28"/>
        </w:rPr>
        <w:t>Противоишемическая</w:t>
      </w:r>
      <w:proofErr w:type="spellEnd"/>
      <w:r w:rsidR="00487422" w:rsidRPr="004E152B">
        <w:rPr>
          <w:rFonts w:ascii="Times New Roman" w:hAnsi="Times New Roman" w:cs="Times New Roman"/>
          <w:sz w:val="28"/>
          <w:szCs w:val="28"/>
        </w:rPr>
        <w:t xml:space="preserve"> и антиаритмическая эффективность </w:t>
      </w:r>
      <w:proofErr w:type="spellStart"/>
      <w:r w:rsidR="00487422" w:rsidRPr="004E152B">
        <w:rPr>
          <w:rFonts w:ascii="Times New Roman" w:hAnsi="Times New Roman" w:cs="Times New Roman"/>
          <w:sz w:val="28"/>
          <w:szCs w:val="28"/>
        </w:rPr>
        <w:t>дистантного</w:t>
      </w:r>
      <w:proofErr w:type="spellEnd"/>
      <w:r w:rsidR="00487422" w:rsidRPr="004E152B">
        <w:rPr>
          <w:rFonts w:ascii="Times New Roman" w:hAnsi="Times New Roman" w:cs="Times New Roman"/>
          <w:sz w:val="28"/>
          <w:szCs w:val="28"/>
        </w:rPr>
        <w:t xml:space="preserve"> ишемического пре- и </w:t>
      </w:r>
      <w:proofErr w:type="spellStart"/>
      <w:r w:rsidR="00487422" w:rsidRPr="004E152B">
        <w:rPr>
          <w:rFonts w:ascii="Times New Roman" w:hAnsi="Times New Roman" w:cs="Times New Roman"/>
          <w:sz w:val="28"/>
          <w:szCs w:val="28"/>
        </w:rPr>
        <w:t>посткондиционирования</w:t>
      </w:r>
      <w:proofErr w:type="spellEnd"/>
      <w:r w:rsidR="00487422" w:rsidRPr="004E152B">
        <w:rPr>
          <w:rFonts w:ascii="Times New Roman" w:hAnsi="Times New Roman" w:cs="Times New Roman"/>
          <w:sz w:val="28"/>
          <w:szCs w:val="28"/>
        </w:rPr>
        <w:t xml:space="preserve"> при ишемии-</w:t>
      </w:r>
      <w:proofErr w:type="spellStart"/>
      <w:r w:rsidR="00487422" w:rsidRPr="004E152B">
        <w:rPr>
          <w:rFonts w:ascii="Times New Roman" w:hAnsi="Times New Roman" w:cs="Times New Roman"/>
          <w:sz w:val="28"/>
          <w:szCs w:val="28"/>
        </w:rPr>
        <w:t>реперфузии</w:t>
      </w:r>
      <w:proofErr w:type="spellEnd"/>
      <w:r w:rsidR="00487422" w:rsidRPr="004E152B">
        <w:rPr>
          <w:rFonts w:ascii="Times New Roman" w:hAnsi="Times New Roman" w:cs="Times New Roman"/>
          <w:sz w:val="28"/>
          <w:szCs w:val="28"/>
        </w:rPr>
        <w:t xml:space="preserve"> миокарда у старых крыс и крыс с гиперлипидемией» (Сателлитная научно-практическая конференция студентов и молодых ученых «Фундаментальная наука в современной медицине –</w:t>
      </w:r>
      <w:r w:rsidR="004D3FEB" w:rsidRPr="004E152B">
        <w:rPr>
          <w:rFonts w:ascii="Times New Roman" w:hAnsi="Times New Roman" w:cs="Times New Roman"/>
          <w:sz w:val="28"/>
          <w:szCs w:val="28"/>
        </w:rPr>
        <w:t xml:space="preserve"> </w:t>
      </w:r>
      <w:r w:rsidR="00487422" w:rsidRPr="004E152B">
        <w:rPr>
          <w:rFonts w:ascii="Times New Roman" w:hAnsi="Times New Roman" w:cs="Times New Roman"/>
          <w:sz w:val="28"/>
          <w:szCs w:val="28"/>
        </w:rPr>
        <w:t xml:space="preserve">2020», 13.03.2020, </w:t>
      </w:r>
      <w:r w:rsidR="00797401" w:rsidRPr="004E152B">
        <w:rPr>
          <w:rFonts w:ascii="Times New Roman" w:hAnsi="Times New Roman" w:cs="Times New Roman"/>
          <w:sz w:val="28"/>
          <w:szCs w:val="28"/>
        </w:rPr>
        <w:t>УО «</w:t>
      </w:r>
      <w:r w:rsidR="00487422" w:rsidRPr="004E152B">
        <w:rPr>
          <w:rFonts w:ascii="Times New Roman" w:hAnsi="Times New Roman" w:cs="Times New Roman"/>
          <w:sz w:val="28"/>
          <w:szCs w:val="28"/>
        </w:rPr>
        <w:t>БГМУ</w:t>
      </w:r>
      <w:r w:rsidR="00797401" w:rsidRPr="004E152B">
        <w:rPr>
          <w:rFonts w:ascii="Times New Roman" w:hAnsi="Times New Roman" w:cs="Times New Roman"/>
          <w:sz w:val="28"/>
          <w:szCs w:val="28"/>
        </w:rPr>
        <w:t>»</w:t>
      </w:r>
      <w:r w:rsidR="00487422" w:rsidRPr="004E152B">
        <w:rPr>
          <w:rFonts w:ascii="Times New Roman" w:hAnsi="Times New Roman" w:cs="Times New Roman"/>
          <w:sz w:val="28"/>
          <w:szCs w:val="28"/>
        </w:rPr>
        <w:t>, г. Минск);</w:t>
      </w:r>
    </w:p>
    <w:p w:rsidR="00114BD7" w:rsidRDefault="00114BD7" w:rsidP="00BF4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7F8" w:rsidRPr="004E152B" w:rsidRDefault="004E47B7" w:rsidP="00BF4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52B">
        <w:rPr>
          <w:rFonts w:ascii="Times New Roman" w:hAnsi="Times New Roman" w:cs="Times New Roman"/>
          <w:b/>
          <w:sz w:val="28"/>
          <w:szCs w:val="28"/>
        </w:rPr>
        <w:t>2</w:t>
      </w:r>
      <w:r w:rsidR="00114BD7">
        <w:rPr>
          <w:rFonts w:ascii="Times New Roman" w:hAnsi="Times New Roman" w:cs="Times New Roman"/>
          <w:b/>
          <w:sz w:val="28"/>
          <w:szCs w:val="28"/>
        </w:rPr>
        <w:t>.</w:t>
      </w:r>
      <w:r w:rsidRPr="004E1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7F8" w:rsidRPr="004E152B">
        <w:rPr>
          <w:rFonts w:ascii="Times New Roman" w:hAnsi="Times New Roman" w:cs="Times New Roman"/>
          <w:b/>
          <w:sz w:val="28"/>
          <w:szCs w:val="28"/>
        </w:rPr>
        <w:t>Изобретательская и патентно-лицензионная работа:</w:t>
      </w:r>
    </w:p>
    <w:p w:rsidR="00E017F8" w:rsidRPr="00D8717E" w:rsidRDefault="00E017F8" w:rsidP="00BF49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17E">
        <w:rPr>
          <w:rFonts w:ascii="Times New Roman" w:hAnsi="Times New Roman" w:cs="Times New Roman"/>
          <w:i/>
          <w:sz w:val="28"/>
          <w:szCs w:val="28"/>
        </w:rPr>
        <w:t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т.д.)</w:t>
      </w:r>
      <w:r w:rsidR="00E72F71" w:rsidRPr="00D8717E">
        <w:rPr>
          <w:rFonts w:ascii="Times New Roman" w:hAnsi="Times New Roman" w:cs="Times New Roman"/>
          <w:i/>
          <w:sz w:val="28"/>
          <w:szCs w:val="28"/>
        </w:rPr>
        <w:t>:</w:t>
      </w:r>
    </w:p>
    <w:p w:rsidR="00EF430F" w:rsidRPr="004E152B" w:rsidRDefault="00E017F8" w:rsidP="00BF499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52B">
        <w:rPr>
          <w:rFonts w:ascii="Times New Roman" w:hAnsi="Times New Roman" w:cs="Times New Roman"/>
          <w:sz w:val="28"/>
          <w:szCs w:val="28"/>
        </w:rPr>
        <w:t>1.</w:t>
      </w:r>
      <w:r w:rsidR="00BF499B">
        <w:rPr>
          <w:rFonts w:ascii="Times New Roman" w:hAnsi="Times New Roman" w:cs="Times New Roman"/>
          <w:sz w:val="28"/>
          <w:szCs w:val="28"/>
        </w:rPr>
        <w:tab/>
      </w:r>
      <w:r w:rsidR="00AC7544" w:rsidRPr="004E152B">
        <w:rPr>
          <w:rFonts w:ascii="Times New Roman" w:hAnsi="Times New Roman" w:cs="Times New Roman"/>
          <w:sz w:val="28"/>
          <w:szCs w:val="28"/>
        </w:rPr>
        <w:t>Акт</w:t>
      </w:r>
      <w:r w:rsidR="006B01AD" w:rsidRPr="004E152B">
        <w:rPr>
          <w:rFonts w:ascii="Times New Roman" w:hAnsi="Times New Roman" w:cs="Times New Roman"/>
          <w:sz w:val="28"/>
          <w:szCs w:val="28"/>
        </w:rPr>
        <w:t xml:space="preserve"> о внедрении</w:t>
      </w:r>
      <w:r w:rsidR="00EF430F" w:rsidRPr="004E152B">
        <w:rPr>
          <w:rFonts w:ascii="Times New Roman" w:hAnsi="Times New Roman" w:cs="Times New Roman"/>
          <w:sz w:val="28"/>
          <w:szCs w:val="28"/>
        </w:rPr>
        <w:t xml:space="preserve"> результатов научных исследований в учебный процесс кафедры патологической физиологии им. </w:t>
      </w:r>
      <w:proofErr w:type="spellStart"/>
      <w:r w:rsidR="00EF430F" w:rsidRPr="004E152B">
        <w:rPr>
          <w:rFonts w:ascii="Times New Roman" w:hAnsi="Times New Roman" w:cs="Times New Roman"/>
          <w:sz w:val="28"/>
          <w:szCs w:val="28"/>
        </w:rPr>
        <w:t>Д.А.М</w:t>
      </w:r>
      <w:r w:rsidR="00FE6301" w:rsidRPr="004E152B">
        <w:rPr>
          <w:rFonts w:ascii="Times New Roman" w:hAnsi="Times New Roman" w:cs="Times New Roman"/>
          <w:sz w:val="28"/>
          <w:szCs w:val="28"/>
        </w:rPr>
        <w:t>ас</w:t>
      </w:r>
      <w:r w:rsidR="00EF430F" w:rsidRPr="004E152B">
        <w:rPr>
          <w:rFonts w:ascii="Times New Roman" w:hAnsi="Times New Roman" w:cs="Times New Roman"/>
          <w:sz w:val="28"/>
          <w:szCs w:val="28"/>
        </w:rPr>
        <w:t>лакова</w:t>
      </w:r>
      <w:proofErr w:type="spellEnd"/>
      <w:r w:rsidR="00EF430F" w:rsidRPr="004E152B">
        <w:rPr>
          <w:rFonts w:ascii="Times New Roman" w:hAnsi="Times New Roman" w:cs="Times New Roman"/>
          <w:sz w:val="28"/>
          <w:szCs w:val="28"/>
        </w:rPr>
        <w:t xml:space="preserve"> УО «Гродненский государственный медицинский университет» на лабораторных и лекционных занятиях по теме «Патофизиология сердечно-сосудистой системы» для студентов 2-го и 3-го курсов всех факультетов от 10.05.2019.</w:t>
      </w:r>
    </w:p>
    <w:p w:rsidR="00AC7544" w:rsidRPr="004E152B" w:rsidRDefault="00BF499B" w:rsidP="00BF499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EF430F" w:rsidRPr="004E152B">
        <w:rPr>
          <w:rFonts w:ascii="Times New Roman" w:hAnsi="Times New Roman" w:cs="Times New Roman"/>
          <w:sz w:val="28"/>
          <w:szCs w:val="28"/>
        </w:rPr>
        <w:t>Акт о внедрении результатов научных исследований в учебный процесс кафедры патологической физиологии УО «Витебский государственный ордена Дружбы народов медицинский университет» на лабораторных и лекционных занятиях по теме «Патофизиология сердечно-сосудистой системы» для студентов 2-го, 3-го и 4-го курсов всех факультетов от 12.11.2018.</w:t>
      </w:r>
    </w:p>
    <w:p w:rsidR="00487422" w:rsidRPr="004E152B" w:rsidRDefault="00487422" w:rsidP="00447A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22" w:rsidRPr="004E152B" w:rsidRDefault="00487422" w:rsidP="00BF4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52B">
        <w:rPr>
          <w:rFonts w:ascii="Times New Roman" w:hAnsi="Times New Roman" w:cs="Times New Roman"/>
          <w:b/>
          <w:sz w:val="28"/>
          <w:szCs w:val="28"/>
        </w:rPr>
        <w:t>3</w:t>
      </w:r>
      <w:r w:rsidR="00114BD7">
        <w:rPr>
          <w:rFonts w:ascii="Times New Roman" w:hAnsi="Times New Roman" w:cs="Times New Roman"/>
          <w:b/>
          <w:sz w:val="28"/>
          <w:szCs w:val="28"/>
        </w:rPr>
        <w:t>.</w:t>
      </w:r>
      <w:r w:rsidRPr="004E152B">
        <w:rPr>
          <w:rFonts w:ascii="Times New Roman" w:hAnsi="Times New Roman" w:cs="Times New Roman"/>
          <w:b/>
          <w:sz w:val="28"/>
          <w:szCs w:val="28"/>
        </w:rPr>
        <w:t xml:space="preserve"> Участие в научных программах (проектах):</w:t>
      </w:r>
    </w:p>
    <w:p w:rsidR="00487422" w:rsidRPr="00D8717E" w:rsidRDefault="00487422" w:rsidP="00BF499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717E">
        <w:rPr>
          <w:rFonts w:ascii="Times New Roman" w:hAnsi="Times New Roman" w:cs="Times New Roman"/>
          <w:i/>
          <w:sz w:val="28"/>
          <w:szCs w:val="28"/>
        </w:rPr>
        <w:t>Участие в научных программах и проектах (ГП, ГНТП, ГПНИ, БРФФИ):</w:t>
      </w:r>
    </w:p>
    <w:p w:rsidR="00E72F71" w:rsidRPr="00BF499B" w:rsidRDefault="008D2DAB" w:rsidP="00BF499B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99B">
        <w:rPr>
          <w:rFonts w:ascii="Times New Roman" w:hAnsi="Times New Roman" w:cs="Times New Roman"/>
          <w:sz w:val="28"/>
          <w:szCs w:val="28"/>
        </w:rPr>
        <w:t xml:space="preserve">ГПНИ «Фундаментальные и прикладные науки - медицине» задание 2.57 «Изучить </w:t>
      </w:r>
      <w:proofErr w:type="spellStart"/>
      <w:r w:rsidRPr="00BF499B">
        <w:rPr>
          <w:rFonts w:ascii="Times New Roman" w:hAnsi="Times New Roman" w:cs="Times New Roman"/>
          <w:sz w:val="28"/>
          <w:szCs w:val="28"/>
        </w:rPr>
        <w:t>противоишемическую</w:t>
      </w:r>
      <w:proofErr w:type="spellEnd"/>
      <w:r w:rsidRPr="00BF499B">
        <w:rPr>
          <w:rFonts w:ascii="Times New Roman" w:hAnsi="Times New Roman" w:cs="Times New Roman"/>
          <w:sz w:val="28"/>
          <w:szCs w:val="28"/>
        </w:rPr>
        <w:t xml:space="preserve"> и антиаритмическую эффективность </w:t>
      </w:r>
      <w:proofErr w:type="spellStart"/>
      <w:r w:rsidRPr="00BF499B">
        <w:rPr>
          <w:rFonts w:ascii="Times New Roman" w:hAnsi="Times New Roman" w:cs="Times New Roman"/>
          <w:sz w:val="28"/>
          <w:szCs w:val="28"/>
        </w:rPr>
        <w:t>дистантного</w:t>
      </w:r>
      <w:proofErr w:type="spellEnd"/>
      <w:r w:rsidRPr="00BF499B">
        <w:rPr>
          <w:rFonts w:ascii="Times New Roman" w:hAnsi="Times New Roman" w:cs="Times New Roman"/>
          <w:sz w:val="28"/>
          <w:szCs w:val="28"/>
        </w:rPr>
        <w:t xml:space="preserve"> ишемического пре- и </w:t>
      </w:r>
      <w:proofErr w:type="spellStart"/>
      <w:r w:rsidRPr="00BF499B">
        <w:rPr>
          <w:rFonts w:ascii="Times New Roman" w:hAnsi="Times New Roman" w:cs="Times New Roman"/>
          <w:sz w:val="28"/>
          <w:szCs w:val="28"/>
        </w:rPr>
        <w:t>посткондиционирования</w:t>
      </w:r>
      <w:proofErr w:type="spellEnd"/>
      <w:r w:rsidRPr="00BF499B">
        <w:rPr>
          <w:rFonts w:ascii="Times New Roman" w:hAnsi="Times New Roman" w:cs="Times New Roman"/>
          <w:sz w:val="28"/>
          <w:szCs w:val="28"/>
        </w:rPr>
        <w:t xml:space="preserve"> при ишемии-</w:t>
      </w:r>
      <w:proofErr w:type="spellStart"/>
      <w:r w:rsidRPr="00BF499B">
        <w:rPr>
          <w:rFonts w:ascii="Times New Roman" w:hAnsi="Times New Roman" w:cs="Times New Roman"/>
          <w:sz w:val="28"/>
          <w:szCs w:val="28"/>
        </w:rPr>
        <w:t>реперфузии</w:t>
      </w:r>
      <w:proofErr w:type="spellEnd"/>
      <w:r w:rsidRPr="00BF499B">
        <w:rPr>
          <w:rFonts w:ascii="Times New Roman" w:hAnsi="Times New Roman" w:cs="Times New Roman"/>
          <w:sz w:val="28"/>
          <w:szCs w:val="28"/>
        </w:rPr>
        <w:t xml:space="preserve"> миокарда у старых крыс и крыс с </w:t>
      </w:r>
      <w:proofErr w:type="spellStart"/>
      <w:r w:rsidRPr="00BF499B">
        <w:rPr>
          <w:rFonts w:ascii="Times New Roman" w:hAnsi="Times New Roman" w:cs="Times New Roman"/>
          <w:sz w:val="28"/>
          <w:szCs w:val="28"/>
        </w:rPr>
        <w:t>гиперхолестеринемией</w:t>
      </w:r>
      <w:proofErr w:type="spellEnd"/>
      <w:r w:rsidRPr="00BF499B">
        <w:rPr>
          <w:rFonts w:ascii="Times New Roman" w:hAnsi="Times New Roman" w:cs="Times New Roman"/>
          <w:sz w:val="28"/>
          <w:szCs w:val="28"/>
        </w:rPr>
        <w:t>»</w:t>
      </w:r>
      <w:r w:rsidR="002814FB" w:rsidRPr="00BF499B">
        <w:rPr>
          <w:rFonts w:ascii="Times New Roman" w:hAnsi="Times New Roman" w:cs="Times New Roman"/>
          <w:sz w:val="28"/>
          <w:szCs w:val="28"/>
        </w:rPr>
        <w:t xml:space="preserve"> (сроки выполнения 2017-2019 гг.).</w:t>
      </w:r>
    </w:p>
    <w:p w:rsidR="00BF499B" w:rsidRPr="004E152B" w:rsidRDefault="00BF499B" w:rsidP="00447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302"/>
        <w:gridCol w:w="2835"/>
      </w:tblGrid>
      <w:tr w:rsidR="00E72F71" w:rsidRPr="004E152B" w:rsidTr="00D8717E">
        <w:tc>
          <w:tcPr>
            <w:tcW w:w="4786" w:type="dxa"/>
          </w:tcPr>
          <w:p w:rsidR="00E72F71" w:rsidRDefault="00E72F71" w:rsidP="004E15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15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Ректор </w:t>
            </w:r>
            <w:r w:rsidR="004E152B" w:rsidRPr="004E15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 образования</w:t>
            </w:r>
            <w:r w:rsidRPr="004E15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«Белорусский государственный медицинский университет»</w:t>
            </w:r>
            <w:r w:rsidR="00D871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D8717E" w:rsidRDefault="00D8717E" w:rsidP="004E15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д-р мед. наук, профессор, </w:t>
            </w:r>
          </w:p>
          <w:p w:rsidR="00D8717E" w:rsidRPr="004E152B" w:rsidRDefault="00D8717E" w:rsidP="00D8717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член-корреспондент НАН Беларуси</w:t>
            </w:r>
          </w:p>
        </w:tc>
        <w:tc>
          <w:tcPr>
            <w:tcW w:w="2302" w:type="dxa"/>
          </w:tcPr>
          <w:p w:rsidR="00E72F71" w:rsidRPr="004E152B" w:rsidRDefault="00E72F71" w:rsidP="00447A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Align w:val="bottom"/>
          </w:tcPr>
          <w:p w:rsidR="00D8717E" w:rsidRDefault="00D8717E" w:rsidP="004E15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717E" w:rsidRDefault="00D8717E" w:rsidP="004E15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717E" w:rsidRDefault="00D8717E" w:rsidP="004E15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8717E" w:rsidRDefault="00D8717E" w:rsidP="004E15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2F71" w:rsidRPr="004E152B" w:rsidRDefault="004E152B" w:rsidP="004E15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E15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С.П.Рубникович</w:t>
            </w:r>
            <w:proofErr w:type="spellEnd"/>
          </w:p>
        </w:tc>
      </w:tr>
      <w:tr w:rsidR="00D8717E" w:rsidRPr="004E152B" w:rsidTr="00D8717E">
        <w:trPr>
          <w:trHeight w:val="462"/>
        </w:trPr>
        <w:tc>
          <w:tcPr>
            <w:tcW w:w="4786" w:type="dxa"/>
          </w:tcPr>
          <w:p w:rsidR="00D8717E" w:rsidRDefault="00D8717E" w:rsidP="00D8717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D8717E" w:rsidRPr="004E152B" w:rsidRDefault="00D8717E" w:rsidP="00D871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152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___.___</w:t>
            </w:r>
            <w:r w:rsidRPr="00B910F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.20</w:t>
            </w:r>
            <w:r w:rsidRPr="00B910F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110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Pr="00B910F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02" w:type="dxa"/>
          </w:tcPr>
          <w:p w:rsidR="00D8717E" w:rsidRPr="004E152B" w:rsidRDefault="00D8717E" w:rsidP="00D871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835" w:type="dxa"/>
          </w:tcPr>
          <w:p w:rsidR="00D8717E" w:rsidRPr="004E152B" w:rsidRDefault="00D8717E" w:rsidP="00D871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</w:tr>
    </w:tbl>
    <w:p w:rsidR="005269D0" w:rsidRPr="004E152B" w:rsidRDefault="005269D0" w:rsidP="00BF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69D0" w:rsidRPr="004E1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1791"/>
    <w:multiLevelType w:val="hybridMultilevel"/>
    <w:tmpl w:val="67F49BE4"/>
    <w:lvl w:ilvl="0" w:tplc="75DCD42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730F91"/>
    <w:multiLevelType w:val="hybridMultilevel"/>
    <w:tmpl w:val="FC469B90"/>
    <w:lvl w:ilvl="0" w:tplc="1572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BD"/>
    <w:rsid w:val="000217AE"/>
    <w:rsid w:val="00114BD7"/>
    <w:rsid w:val="00122A51"/>
    <w:rsid w:val="00151133"/>
    <w:rsid w:val="001841D7"/>
    <w:rsid w:val="001975F5"/>
    <w:rsid w:val="001E73FB"/>
    <w:rsid w:val="00243B92"/>
    <w:rsid w:val="00272392"/>
    <w:rsid w:val="002814FB"/>
    <w:rsid w:val="00331508"/>
    <w:rsid w:val="00344A63"/>
    <w:rsid w:val="00352FCA"/>
    <w:rsid w:val="0040612A"/>
    <w:rsid w:val="00432177"/>
    <w:rsid w:val="00447AD7"/>
    <w:rsid w:val="00487422"/>
    <w:rsid w:val="004D3FEB"/>
    <w:rsid w:val="004E152B"/>
    <w:rsid w:val="004E47B7"/>
    <w:rsid w:val="005269D0"/>
    <w:rsid w:val="005A4826"/>
    <w:rsid w:val="006748AE"/>
    <w:rsid w:val="006B01AD"/>
    <w:rsid w:val="006D5A59"/>
    <w:rsid w:val="0075075D"/>
    <w:rsid w:val="00797401"/>
    <w:rsid w:val="007E7E34"/>
    <w:rsid w:val="00852404"/>
    <w:rsid w:val="00855989"/>
    <w:rsid w:val="00890306"/>
    <w:rsid w:val="008D2DAB"/>
    <w:rsid w:val="0091086C"/>
    <w:rsid w:val="00937B4D"/>
    <w:rsid w:val="00994445"/>
    <w:rsid w:val="00A11102"/>
    <w:rsid w:val="00A2115B"/>
    <w:rsid w:val="00A415BD"/>
    <w:rsid w:val="00A62A04"/>
    <w:rsid w:val="00AC7544"/>
    <w:rsid w:val="00B50DC0"/>
    <w:rsid w:val="00B56723"/>
    <w:rsid w:val="00B910F7"/>
    <w:rsid w:val="00BD36B8"/>
    <w:rsid w:val="00BF499B"/>
    <w:rsid w:val="00C078B9"/>
    <w:rsid w:val="00C3792E"/>
    <w:rsid w:val="00C80940"/>
    <w:rsid w:val="00D10D42"/>
    <w:rsid w:val="00D655C7"/>
    <w:rsid w:val="00D80BF2"/>
    <w:rsid w:val="00D8717E"/>
    <w:rsid w:val="00D97671"/>
    <w:rsid w:val="00E017F8"/>
    <w:rsid w:val="00E01B94"/>
    <w:rsid w:val="00E15FDC"/>
    <w:rsid w:val="00E475C3"/>
    <w:rsid w:val="00E5064E"/>
    <w:rsid w:val="00E56661"/>
    <w:rsid w:val="00E72F71"/>
    <w:rsid w:val="00EA2F59"/>
    <w:rsid w:val="00EE12FF"/>
    <w:rsid w:val="00EF2720"/>
    <w:rsid w:val="00EF430F"/>
    <w:rsid w:val="00FB2AAC"/>
    <w:rsid w:val="00FD145F"/>
    <w:rsid w:val="00FE2E71"/>
    <w:rsid w:val="00FE6301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F0A7"/>
  <w15:docId w15:val="{F380159B-00EB-4905-8446-CE55A983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F7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7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8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Пехтерева Наталья Валерьевна</cp:lastModifiedBy>
  <cp:revision>2</cp:revision>
  <cp:lastPrinted>2020-06-17T07:43:00Z</cp:lastPrinted>
  <dcterms:created xsi:type="dcterms:W3CDTF">2025-06-13T05:49:00Z</dcterms:created>
  <dcterms:modified xsi:type="dcterms:W3CDTF">2025-06-13T05:49:00Z</dcterms:modified>
</cp:coreProperties>
</file>