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775" w:rsidRPr="00114209" w:rsidRDefault="00E87775" w:rsidP="00E87775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E87775" w:rsidRPr="00B25BBA" w:rsidRDefault="00E87775" w:rsidP="00E87775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E87775" w:rsidRPr="00896F6C" w:rsidRDefault="00E87775" w:rsidP="00E87775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«МЕДСЕСТРИНАСКАЯ С МАНИПУЛЯЦИОННОЙ ТЕХНИКОЙ»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E87775" w:rsidRPr="00896F6C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87775" w:rsidRPr="00896F6C" w:rsidTr="00095C14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87775" w:rsidRPr="00896F6C" w:rsidRDefault="00E87775" w:rsidP="00095C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E87775" w:rsidRPr="00896F6C" w:rsidRDefault="00E87775" w:rsidP="00095C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jc w:val="both"/>
              <w:rPr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E87775" w:rsidRPr="00896F6C" w:rsidRDefault="00E87775" w:rsidP="00E87775"/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E87775" w:rsidRDefault="00E87775" w:rsidP="00E87775">
      <w:r>
        <w:rPr>
          <w:i/>
          <w:sz w:val="28"/>
          <w:szCs w:val="28"/>
        </w:rPr>
        <w:br w:type="page"/>
      </w:r>
    </w:p>
    <w:p w:rsidR="00E87775" w:rsidRPr="002D6347" w:rsidRDefault="00E87775" w:rsidP="00E87775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E87775" w:rsidRPr="002D6347" w:rsidRDefault="00E87775" w:rsidP="00E87775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E87775" w:rsidRPr="00D87A40" w:rsidRDefault="00E87775" w:rsidP="00E87775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E87775" w:rsidRPr="002D6347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E87775" w:rsidRPr="002D6347" w:rsidRDefault="00E87775" w:rsidP="00E87775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E87775" w:rsidRPr="002D6347" w:rsidRDefault="00E87775" w:rsidP="00E87775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E87775" w:rsidRPr="002D6347" w:rsidRDefault="00E87775" w:rsidP="00E87775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E87775" w:rsidRPr="00641FBB" w:rsidRDefault="00E87775" w:rsidP="00E87775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E87775" w:rsidRPr="002D6347" w:rsidRDefault="00E87775" w:rsidP="00E87775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ОТЧЕТ</w:t>
      </w:r>
    </w:p>
    <w:p w:rsidR="00E87775" w:rsidRDefault="00E87775" w:rsidP="00E87775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E87775" w:rsidRPr="007314D8" w:rsidRDefault="00E87775" w:rsidP="000A2E79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  <w:lang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87775" w:rsidRPr="002D6347" w:rsidTr="00095C14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87775" w:rsidRPr="00641FBB" w:rsidRDefault="00E87775" w:rsidP="00095C14">
            <w:pPr>
              <w:spacing w:line="276" w:lineRule="auto"/>
              <w:jc w:val="both"/>
            </w:pPr>
            <w:r w:rsidRPr="00641FBB">
              <w:t>Студент</w:t>
            </w:r>
          </w:p>
          <w:p w:rsidR="00E87775" w:rsidRPr="00641FBB" w:rsidRDefault="00E87775" w:rsidP="00095C14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Факультет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Курс, учебная группа №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>
            <w:pPr>
              <w:jc w:val="both"/>
            </w:pPr>
          </w:p>
        </w:tc>
      </w:tr>
      <w:tr w:rsidR="00E87775" w:rsidRPr="002D6347" w:rsidTr="00095C14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>
            <w:pPr>
              <w:jc w:val="both"/>
            </w:pPr>
          </w:p>
        </w:tc>
      </w:tr>
      <w:tr w:rsidR="00E87775" w:rsidRPr="002D6347" w:rsidTr="00095C14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  <w:tr w:rsidR="00E87775" w:rsidRPr="002D6347" w:rsidTr="00095C14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  <w:tr w:rsidR="00E87775" w:rsidRPr="002D6347" w:rsidTr="00095C14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</w:tbl>
    <w:p w:rsidR="00E87775" w:rsidRPr="002D6347" w:rsidRDefault="00E87775" w:rsidP="00E87775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850"/>
        <w:gridCol w:w="567"/>
        <w:gridCol w:w="539"/>
        <w:gridCol w:w="850"/>
      </w:tblGrid>
      <w:tr w:rsidR="00E87775" w:rsidRPr="002D6347" w:rsidTr="0095649F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87775" w:rsidRPr="002D6347" w:rsidRDefault="00E87775" w:rsidP="00095C14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E87775" w:rsidRPr="002D6347" w:rsidRDefault="00E87775" w:rsidP="00095C14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775" w:rsidRPr="00641FBB" w:rsidRDefault="00E87775" w:rsidP="00095C14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E87775" w:rsidRPr="00641FBB" w:rsidRDefault="00E87775" w:rsidP="00095C14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E87775" w:rsidRPr="002D6347" w:rsidTr="00E423FC">
        <w:trPr>
          <w:cantSplit/>
          <w:trHeight w:val="473"/>
        </w:trPr>
        <w:tc>
          <w:tcPr>
            <w:tcW w:w="568" w:type="dxa"/>
            <w:vMerge/>
            <w:shd w:val="clear" w:color="auto" w:fill="auto"/>
          </w:tcPr>
          <w:p w:rsidR="00E87775" w:rsidRPr="002D6347" w:rsidRDefault="00E87775" w:rsidP="00095C1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E87775" w:rsidRPr="002D6347" w:rsidRDefault="00E87775" w:rsidP="00095C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  <w:tab w:val="num" w:pos="426"/>
              </w:tabs>
              <w:ind w:right="-57"/>
            </w:pPr>
            <w:r w:rsidRPr="007314D8">
              <w:t>1.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43664C" w:rsidP="00E423FC">
            <w:r w:rsidRPr="0043664C">
              <w:t>Регистрация поступающих пациентов: заполнение титульного листа медицинской карты стационарного пациента, статистической карты</w:t>
            </w:r>
          </w:p>
        </w:tc>
        <w:tc>
          <w:tcPr>
            <w:tcW w:w="850" w:type="dxa"/>
            <w:shd w:val="clear" w:color="auto" w:fill="auto"/>
          </w:tcPr>
          <w:p w:rsidR="00E87775" w:rsidRPr="0043664C" w:rsidRDefault="0043664C" w:rsidP="00E423FC">
            <w:r w:rsidRPr="0043664C">
              <w:t>5</w:t>
            </w:r>
          </w:p>
        </w:tc>
        <w:tc>
          <w:tcPr>
            <w:tcW w:w="567" w:type="dxa"/>
            <w:shd w:val="clear" w:color="auto" w:fill="auto"/>
          </w:tcPr>
          <w:p w:rsidR="00E87775" w:rsidRPr="0043664C" w:rsidRDefault="0043664C" w:rsidP="00095C14">
            <w:pPr>
              <w:jc w:val="center"/>
            </w:pPr>
            <w:r w:rsidRPr="0043664C">
              <w:t>2-3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2.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43664C" w:rsidP="00E423FC">
            <w:r w:rsidRPr="0043664C">
              <w:t>Проведение антропометрического измерений ребенка, расчет индекса массы тела</w:t>
            </w:r>
          </w:p>
        </w:tc>
        <w:tc>
          <w:tcPr>
            <w:tcW w:w="850" w:type="dxa"/>
            <w:shd w:val="clear" w:color="auto" w:fill="auto"/>
          </w:tcPr>
          <w:p w:rsidR="00E87775" w:rsidRPr="0043664C" w:rsidRDefault="0043664C" w:rsidP="00E423FC">
            <w:r w:rsidRPr="0043664C">
              <w:t>20-30</w:t>
            </w:r>
          </w:p>
        </w:tc>
        <w:tc>
          <w:tcPr>
            <w:tcW w:w="567" w:type="dxa"/>
            <w:shd w:val="clear" w:color="auto" w:fill="auto"/>
          </w:tcPr>
          <w:p w:rsidR="00E87775" w:rsidRPr="0043664C" w:rsidRDefault="0043664C" w:rsidP="00095C14">
            <w:pPr>
              <w:jc w:val="center"/>
            </w:pPr>
            <w:r w:rsidRPr="0043664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3.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43664C" w:rsidP="00E423FC">
            <w:r w:rsidRPr="0043664C">
              <w:t>Полная и частичная санитарная обработка</w:t>
            </w:r>
          </w:p>
        </w:tc>
        <w:tc>
          <w:tcPr>
            <w:tcW w:w="850" w:type="dxa"/>
            <w:shd w:val="clear" w:color="auto" w:fill="auto"/>
          </w:tcPr>
          <w:p w:rsidR="00E87775" w:rsidRPr="0043664C" w:rsidRDefault="0043664C" w:rsidP="00E423FC">
            <w:r w:rsidRPr="0043664C">
              <w:t>3-5</w:t>
            </w:r>
          </w:p>
        </w:tc>
        <w:tc>
          <w:tcPr>
            <w:tcW w:w="567" w:type="dxa"/>
            <w:shd w:val="clear" w:color="auto" w:fill="auto"/>
          </w:tcPr>
          <w:p w:rsidR="00E87775" w:rsidRPr="0043664C" w:rsidRDefault="0043664C" w:rsidP="00095C14">
            <w:pPr>
              <w:jc w:val="center"/>
            </w:pPr>
            <w:r w:rsidRPr="0043664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4.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43664C" w:rsidP="00E423FC">
            <w:r>
              <w:t>Осмотр пациента на педикулез и чесотку. Санитарная обработка при выявлении педикулеза</w:t>
            </w:r>
          </w:p>
        </w:tc>
        <w:tc>
          <w:tcPr>
            <w:tcW w:w="850" w:type="dxa"/>
            <w:shd w:val="clear" w:color="auto" w:fill="auto"/>
          </w:tcPr>
          <w:p w:rsidR="00E87775" w:rsidRPr="00E423FC" w:rsidRDefault="0043664C" w:rsidP="00E423FC">
            <w:r w:rsidRPr="00E423FC">
              <w:t>6</w:t>
            </w:r>
          </w:p>
        </w:tc>
        <w:tc>
          <w:tcPr>
            <w:tcW w:w="567" w:type="dxa"/>
            <w:shd w:val="clear" w:color="auto" w:fill="auto"/>
          </w:tcPr>
          <w:p w:rsidR="00E87775" w:rsidRPr="00E423FC" w:rsidRDefault="0043664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5.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E423FC" w:rsidP="00095C14">
            <w: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850" w:type="dxa"/>
            <w:shd w:val="clear" w:color="auto" w:fill="auto"/>
          </w:tcPr>
          <w:p w:rsidR="00E87775" w:rsidRPr="00E423FC" w:rsidRDefault="00E423FC" w:rsidP="00E423FC">
            <w:r w:rsidRPr="00E423FC">
              <w:t>5-10</w:t>
            </w:r>
          </w:p>
        </w:tc>
        <w:tc>
          <w:tcPr>
            <w:tcW w:w="567" w:type="dxa"/>
            <w:shd w:val="clear" w:color="auto" w:fill="auto"/>
          </w:tcPr>
          <w:p w:rsidR="00E87775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6.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E423FC" w:rsidP="00095C14">
            <w:pPr>
              <w:jc w:val="both"/>
            </w:pPr>
            <w:r>
              <w:t>Транспортировка пациента</w:t>
            </w:r>
          </w:p>
        </w:tc>
        <w:tc>
          <w:tcPr>
            <w:tcW w:w="850" w:type="dxa"/>
            <w:shd w:val="clear" w:color="auto" w:fill="auto"/>
          </w:tcPr>
          <w:p w:rsidR="00E87775" w:rsidRPr="00E423FC" w:rsidRDefault="00E423FC" w:rsidP="00E423FC">
            <w:r w:rsidRPr="00E423FC">
              <w:t>9-10</w:t>
            </w:r>
          </w:p>
        </w:tc>
        <w:tc>
          <w:tcPr>
            <w:tcW w:w="567" w:type="dxa"/>
            <w:shd w:val="clear" w:color="auto" w:fill="auto"/>
          </w:tcPr>
          <w:p w:rsidR="00E87775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70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7.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E423FC" w:rsidP="00095C14">
            <w:pPr>
              <w:jc w:val="both"/>
            </w:pPr>
            <w:r>
              <w:t>Перемещение пациента с учетом правил биомеханики</w:t>
            </w:r>
          </w:p>
        </w:tc>
        <w:tc>
          <w:tcPr>
            <w:tcW w:w="850" w:type="dxa"/>
            <w:shd w:val="clear" w:color="auto" w:fill="auto"/>
          </w:tcPr>
          <w:p w:rsidR="00E87775" w:rsidRPr="00E423FC" w:rsidRDefault="00E423FC" w:rsidP="00E423FC">
            <w:r w:rsidRPr="00E423FC">
              <w:t>6</w:t>
            </w:r>
          </w:p>
        </w:tc>
        <w:tc>
          <w:tcPr>
            <w:tcW w:w="567" w:type="dxa"/>
            <w:shd w:val="clear" w:color="auto" w:fill="auto"/>
          </w:tcPr>
          <w:p w:rsidR="00E87775" w:rsidRPr="00E423FC" w:rsidRDefault="00E423FC" w:rsidP="00095C14">
            <w:pPr>
              <w:jc w:val="center"/>
            </w:pPr>
            <w:r w:rsidRPr="00E423FC">
              <w:t>2-3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8</w:t>
            </w:r>
            <w:r w:rsidRPr="007314D8">
              <w:t>.</w:t>
            </w:r>
          </w:p>
        </w:tc>
        <w:tc>
          <w:tcPr>
            <w:tcW w:w="6946" w:type="dxa"/>
            <w:shd w:val="clear" w:color="auto" w:fill="auto"/>
          </w:tcPr>
          <w:p w:rsidR="00E87775" w:rsidRPr="0043664C" w:rsidRDefault="00E423FC" w:rsidP="00095C14">
            <w:pPr>
              <w:jc w:val="both"/>
            </w:pPr>
            <w:r>
              <w:t>Смена постельного и нательного белья тяжелобольному</w:t>
            </w:r>
          </w:p>
        </w:tc>
        <w:tc>
          <w:tcPr>
            <w:tcW w:w="850" w:type="dxa"/>
            <w:shd w:val="clear" w:color="auto" w:fill="auto"/>
          </w:tcPr>
          <w:p w:rsidR="00E87775" w:rsidRPr="00E423FC" w:rsidRDefault="00E423FC" w:rsidP="00E423FC">
            <w:r w:rsidRPr="00E423FC">
              <w:t>5</w:t>
            </w:r>
          </w:p>
        </w:tc>
        <w:tc>
          <w:tcPr>
            <w:tcW w:w="567" w:type="dxa"/>
            <w:shd w:val="clear" w:color="auto" w:fill="auto"/>
          </w:tcPr>
          <w:p w:rsidR="00E87775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9.</w:t>
            </w:r>
          </w:p>
        </w:tc>
        <w:tc>
          <w:tcPr>
            <w:tcW w:w="6946" w:type="dxa"/>
            <w:shd w:val="clear" w:color="auto" w:fill="auto"/>
          </w:tcPr>
          <w:p w:rsidR="000A2E79" w:rsidRPr="0043664C" w:rsidRDefault="00E423FC" w:rsidP="00095C14">
            <w:pPr>
              <w:jc w:val="both"/>
            </w:pPr>
            <w:r>
              <w:t>Туалет глаз, носа, наружного слухового прохода</w:t>
            </w:r>
          </w:p>
        </w:tc>
        <w:tc>
          <w:tcPr>
            <w:tcW w:w="850" w:type="dxa"/>
            <w:shd w:val="clear" w:color="auto" w:fill="auto"/>
          </w:tcPr>
          <w:p w:rsidR="000A2E79" w:rsidRPr="00E423FC" w:rsidRDefault="00E423FC" w:rsidP="00E423FC">
            <w:r w:rsidRPr="00E423FC">
              <w:t>10</w:t>
            </w:r>
          </w:p>
        </w:tc>
        <w:tc>
          <w:tcPr>
            <w:tcW w:w="567" w:type="dxa"/>
            <w:shd w:val="clear" w:color="auto" w:fill="auto"/>
          </w:tcPr>
          <w:p w:rsidR="000A2E79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10.</w:t>
            </w:r>
          </w:p>
        </w:tc>
        <w:tc>
          <w:tcPr>
            <w:tcW w:w="6946" w:type="dxa"/>
            <w:shd w:val="clear" w:color="auto" w:fill="auto"/>
          </w:tcPr>
          <w:p w:rsidR="000A2E79" w:rsidRPr="0043664C" w:rsidRDefault="00E423FC" w:rsidP="00095C14">
            <w:pPr>
              <w:jc w:val="both"/>
            </w:pPr>
            <w:r>
              <w:t>Гигиенический уход за полостью рта</w:t>
            </w:r>
          </w:p>
        </w:tc>
        <w:tc>
          <w:tcPr>
            <w:tcW w:w="850" w:type="dxa"/>
            <w:shd w:val="clear" w:color="auto" w:fill="auto"/>
          </w:tcPr>
          <w:p w:rsidR="000A2E79" w:rsidRPr="00E423FC" w:rsidRDefault="00E423FC" w:rsidP="00E423FC">
            <w:r w:rsidRPr="00E423FC">
              <w:t>4</w:t>
            </w:r>
          </w:p>
        </w:tc>
        <w:tc>
          <w:tcPr>
            <w:tcW w:w="567" w:type="dxa"/>
            <w:shd w:val="clear" w:color="auto" w:fill="auto"/>
          </w:tcPr>
          <w:p w:rsidR="000A2E79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E423FC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11.</w:t>
            </w:r>
          </w:p>
        </w:tc>
        <w:tc>
          <w:tcPr>
            <w:tcW w:w="6946" w:type="dxa"/>
            <w:shd w:val="clear" w:color="auto" w:fill="auto"/>
          </w:tcPr>
          <w:p w:rsidR="000A2E79" w:rsidRPr="0043664C" w:rsidRDefault="00E423FC" w:rsidP="00095C14">
            <w:pPr>
              <w:jc w:val="both"/>
            </w:pPr>
            <w:r>
              <w:t>Профилактика опрелостей</w:t>
            </w:r>
          </w:p>
        </w:tc>
        <w:tc>
          <w:tcPr>
            <w:tcW w:w="850" w:type="dxa"/>
            <w:shd w:val="clear" w:color="auto" w:fill="auto"/>
          </w:tcPr>
          <w:p w:rsidR="000A2E79" w:rsidRPr="00E423FC" w:rsidRDefault="00E423FC" w:rsidP="00E423FC">
            <w:r w:rsidRPr="00E423FC">
              <w:t>13-15</w:t>
            </w:r>
          </w:p>
        </w:tc>
        <w:tc>
          <w:tcPr>
            <w:tcW w:w="567" w:type="dxa"/>
            <w:shd w:val="clear" w:color="auto" w:fill="auto"/>
          </w:tcPr>
          <w:p w:rsidR="000A2E79" w:rsidRPr="00E423FC" w:rsidRDefault="00E423FC" w:rsidP="00095C14">
            <w:pPr>
              <w:jc w:val="center"/>
            </w:pPr>
            <w:r w:rsidRPr="00E423FC"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7775" w:rsidRDefault="00E87775"/>
    <w:p w:rsidR="005032EB" w:rsidRDefault="005032EB">
      <w:bookmarkStart w:id="0" w:name="_GoBack"/>
      <w:bookmarkEnd w:id="0"/>
    </w:p>
    <w:p w:rsidR="00E87775" w:rsidRPr="009C7C43" w:rsidRDefault="00E87775" w:rsidP="00E87775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lastRenderedPageBreak/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E87775" w:rsidRPr="00114209" w:rsidRDefault="00E87775" w:rsidP="00E87775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E87775" w:rsidRDefault="00E87775" w:rsidP="00E87775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B520FC" w:rsidRPr="009C7C43" w:rsidRDefault="00B520FC" w:rsidP="00E87775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E87775" w:rsidRPr="004461E7" w:rsidRDefault="00E87775" w:rsidP="00E87775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E87775" w:rsidRPr="00301410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</w:rPr>
        <w:t>»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E87775" w:rsidRPr="004461E7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E87775" w:rsidRPr="004461E7" w:rsidRDefault="00E87775" w:rsidP="00E87775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E87775" w:rsidRPr="007031AD" w:rsidRDefault="00E87775" w:rsidP="00E87775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E87775" w:rsidRPr="007031AD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E87775" w:rsidRPr="007031AD" w:rsidRDefault="00E87775" w:rsidP="00E87775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87775" w:rsidRPr="004461E7" w:rsidRDefault="00E87775" w:rsidP="00E87775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E87775" w:rsidRPr="000A2E79" w:rsidRDefault="00E87775" w:rsidP="00E87775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  <w:lang w:val="en-US"/>
        </w:rPr>
      </w:pP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>________ 202__</w:t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16"/>
          <w:szCs w:val="16"/>
          <w:lang w:val="en-US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0A2E79">
        <w:rPr>
          <w:rStyle w:val="211pt"/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:rsidR="00E87775" w:rsidRPr="000A2E79" w:rsidRDefault="00E87775">
      <w:pPr>
        <w:rPr>
          <w:lang w:val="en-US"/>
        </w:rPr>
      </w:pPr>
    </w:p>
    <w:sectPr w:rsidR="00E87775" w:rsidRPr="000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75"/>
    <w:rsid w:val="00013B55"/>
    <w:rsid w:val="000A2E79"/>
    <w:rsid w:val="00114011"/>
    <w:rsid w:val="002E465A"/>
    <w:rsid w:val="00345E9A"/>
    <w:rsid w:val="00392CBC"/>
    <w:rsid w:val="00405558"/>
    <w:rsid w:val="0043664C"/>
    <w:rsid w:val="00471636"/>
    <w:rsid w:val="004A226A"/>
    <w:rsid w:val="004F4E1F"/>
    <w:rsid w:val="005032EB"/>
    <w:rsid w:val="0051370B"/>
    <w:rsid w:val="00563F9E"/>
    <w:rsid w:val="006662FD"/>
    <w:rsid w:val="0081467B"/>
    <w:rsid w:val="008239AC"/>
    <w:rsid w:val="00901BB6"/>
    <w:rsid w:val="0095649F"/>
    <w:rsid w:val="00A24A8C"/>
    <w:rsid w:val="00B520FC"/>
    <w:rsid w:val="00B53834"/>
    <w:rsid w:val="00C21408"/>
    <w:rsid w:val="00D00A20"/>
    <w:rsid w:val="00E17C5F"/>
    <w:rsid w:val="00E423FC"/>
    <w:rsid w:val="00E87775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4855"/>
  <w15:chartTrackingRefBased/>
  <w15:docId w15:val="{8531F1DD-7830-468B-AB37-528C469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E87775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E87775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8777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E87775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777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E8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E87775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E8777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E8777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5</cp:revision>
  <dcterms:created xsi:type="dcterms:W3CDTF">2023-10-17T09:28:00Z</dcterms:created>
  <dcterms:modified xsi:type="dcterms:W3CDTF">2023-10-17T09:42:00Z</dcterms:modified>
</cp:coreProperties>
</file>