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AFB" w:rsidRPr="00D32053" w:rsidRDefault="00D35AFB" w:rsidP="00D35AFB">
      <w:pPr>
        <w:jc w:val="right"/>
        <w:outlineLvl w:val="3"/>
        <w:rPr>
          <w:sz w:val="28"/>
          <w:szCs w:val="28"/>
          <w:lang w:val="en-US"/>
        </w:rPr>
      </w:pPr>
      <w:bookmarkStart w:id="0" w:name="_GoBack"/>
      <w:bookmarkEnd w:id="0"/>
    </w:p>
    <w:p w:rsidR="00D35AFB" w:rsidRPr="004E40EE" w:rsidRDefault="00D35AFB" w:rsidP="00D35AFB">
      <w:pPr>
        <w:ind w:firstLine="34"/>
        <w:jc w:val="center"/>
        <w:rPr>
          <w:b/>
          <w:bCs/>
          <w:sz w:val="28"/>
          <w:szCs w:val="28"/>
          <w:lang w:val="en-US" w:eastAsia="en-US"/>
        </w:rPr>
      </w:pPr>
      <w:r w:rsidRPr="004E40EE">
        <w:rPr>
          <w:b/>
          <w:bCs/>
          <w:sz w:val="28"/>
          <w:szCs w:val="28"/>
          <w:lang w:val="en-US" w:eastAsia="en-US"/>
        </w:rPr>
        <w:t>MINISTRY OF HEALTH OF THE REPUBLIC OF BELARUS</w:t>
      </w:r>
    </w:p>
    <w:p w:rsidR="00D35AFB" w:rsidRPr="004E40EE" w:rsidRDefault="00D35AFB" w:rsidP="00D35AFB">
      <w:pPr>
        <w:ind w:firstLine="34"/>
        <w:jc w:val="center"/>
        <w:rPr>
          <w:bCs/>
          <w:sz w:val="28"/>
          <w:szCs w:val="28"/>
          <w:lang w:val="en-US" w:eastAsia="en-US"/>
        </w:rPr>
      </w:pPr>
      <w:r w:rsidRPr="004E40EE">
        <w:rPr>
          <w:bCs/>
          <w:sz w:val="28"/>
          <w:szCs w:val="28"/>
          <w:lang w:val="en-US" w:eastAsia="en-US"/>
        </w:rPr>
        <w:t xml:space="preserve">Educational institution </w:t>
      </w:r>
    </w:p>
    <w:p w:rsidR="00D35AFB" w:rsidRPr="004E40EE" w:rsidRDefault="00D35AFB" w:rsidP="00D35AFB">
      <w:pPr>
        <w:ind w:firstLine="34"/>
        <w:jc w:val="center"/>
        <w:rPr>
          <w:bCs/>
          <w:sz w:val="28"/>
          <w:szCs w:val="28"/>
          <w:lang w:val="en-US" w:eastAsia="en-US"/>
        </w:rPr>
      </w:pPr>
      <w:r w:rsidRPr="004E40EE">
        <w:rPr>
          <w:bCs/>
          <w:sz w:val="28"/>
          <w:szCs w:val="28"/>
          <w:lang w:val="en-US" w:eastAsia="en-US"/>
        </w:rPr>
        <w:t>«BELARUSIAN STATE MEDICAL UNIVERSITY»</w:t>
      </w:r>
    </w:p>
    <w:p w:rsidR="00D35AFB" w:rsidRPr="004E40EE" w:rsidRDefault="00D35AFB" w:rsidP="00D35AFB">
      <w:pPr>
        <w:ind w:firstLine="34"/>
        <w:jc w:val="center"/>
        <w:rPr>
          <w:bCs/>
          <w:sz w:val="28"/>
          <w:szCs w:val="28"/>
          <w:lang w:val="en-US" w:eastAsia="en-US"/>
        </w:rPr>
      </w:pPr>
      <w:r w:rsidRPr="004E40EE">
        <w:rPr>
          <w:bCs/>
          <w:sz w:val="28"/>
          <w:szCs w:val="28"/>
          <w:lang w:val="en-US" w:eastAsia="en-US"/>
        </w:rPr>
        <w:t xml:space="preserve">Practice base </w:t>
      </w:r>
    </w:p>
    <w:p w:rsidR="00D35AFB" w:rsidRPr="004E40EE" w:rsidRDefault="00D35AFB" w:rsidP="00D35AFB">
      <w:pPr>
        <w:ind w:firstLine="34"/>
        <w:jc w:val="center"/>
        <w:rPr>
          <w:bCs/>
          <w:i/>
          <w:iCs/>
          <w:sz w:val="28"/>
          <w:szCs w:val="28"/>
          <w:lang w:val="en-US" w:eastAsia="en-US"/>
        </w:rPr>
      </w:pPr>
      <w:r w:rsidRPr="00D35AFB">
        <w:rPr>
          <w:bCs/>
          <w:i/>
          <w:iCs/>
          <w:sz w:val="28"/>
          <w:szCs w:val="28"/>
          <w:highlight w:val="yellow"/>
          <w:lang w:val="en-US" w:eastAsia="en-US"/>
        </w:rPr>
        <w:t>NAME OF THE HEALTHCARE ORGANIZATION</w:t>
      </w:r>
    </w:p>
    <w:p w:rsidR="00D35AFB" w:rsidRPr="004E40EE" w:rsidRDefault="00D35AFB" w:rsidP="00D35AFB">
      <w:pPr>
        <w:spacing w:before="1560"/>
        <w:jc w:val="center"/>
        <w:rPr>
          <w:b/>
          <w:bCs/>
          <w:caps/>
          <w:spacing w:val="100"/>
          <w:sz w:val="28"/>
          <w:szCs w:val="28"/>
          <w:lang w:val="fr-FR" w:eastAsia="en-US"/>
        </w:rPr>
      </w:pPr>
      <w:r w:rsidRPr="004E40EE">
        <w:rPr>
          <w:b/>
          <w:bCs/>
          <w:caps/>
          <w:spacing w:val="100"/>
          <w:sz w:val="28"/>
          <w:szCs w:val="28"/>
          <w:lang w:val="fr-FR" w:eastAsia="en-US"/>
        </w:rPr>
        <w:t xml:space="preserve">review </w:t>
      </w:r>
    </w:p>
    <w:p w:rsidR="00D35AFB" w:rsidRPr="004E40EE" w:rsidRDefault="00D35AFB" w:rsidP="00D35AFB">
      <w:pPr>
        <w:autoSpaceDE w:val="0"/>
        <w:autoSpaceDN w:val="0"/>
        <w:adjustRightInd w:val="0"/>
        <w:ind w:right="-1"/>
        <w:jc w:val="center"/>
        <w:rPr>
          <w:b/>
          <w:sz w:val="28"/>
          <w:szCs w:val="28"/>
          <w:lang w:val="en-US"/>
        </w:rPr>
      </w:pPr>
      <w:r w:rsidRPr="004E40EE">
        <w:rPr>
          <w:b/>
          <w:sz w:val="28"/>
          <w:szCs w:val="28"/>
          <w:lang w:val="en-US"/>
        </w:rPr>
        <w:t>OF THE WORK EXPERIENCE PRACTICE «</w:t>
      </w:r>
      <w:r w:rsidRPr="00D35AFB">
        <w:rPr>
          <w:b/>
          <w:sz w:val="28"/>
          <w:szCs w:val="28"/>
          <w:lang w:val="en-US"/>
        </w:rPr>
        <w:t xml:space="preserve"> </w:t>
      </w:r>
      <w:r w:rsidRPr="001E7601">
        <w:rPr>
          <w:b/>
          <w:sz w:val="28"/>
          <w:szCs w:val="28"/>
          <w:lang w:val="en-US"/>
        </w:rPr>
        <w:t>N</w:t>
      </w:r>
      <w:r w:rsidRPr="00D32053">
        <w:rPr>
          <w:b/>
          <w:bCs/>
          <w:sz w:val="28"/>
          <w:szCs w:val="28"/>
          <w:lang w:val="en-US"/>
        </w:rPr>
        <w:t>URSING WITH</w:t>
      </w:r>
      <w:r w:rsidRPr="00D32053">
        <w:rPr>
          <w:lang w:val="en-US"/>
        </w:rPr>
        <w:t xml:space="preserve"> </w:t>
      </w:r>
      <w:r w:rsidRPr="00D32053">
        <w:rPr>
          <w:b/>
          <w:bCs/>
          <w:sz w:val="28"/>
          <w:szCs w:val="28"/>
          <w:lang w:val="en-US"/>
        </w:rPr>
        <w:t>MANIPULATION TECHNIQUE</w:t>
      </w:r>
      <w:r w:rsidRPr="004E40EE">
        <w:rPr>
          <w:bCs/>
          <w:color w:val="000000"/>
          <w:sz w:val="28"/>
          <w:szCs w:val="28"/>
          <w:lang w:val="en-US" w:eastAsia="en-US"/>
        </w:rPr>
        <w:t>»</w:t>
      </w:r>
    </w:p>
    <w:p w:rsidR="00D35AFB" w:rsidRPr="004E40EE" w:rsidRDefault="00D35AFB" w:rsidP="00D35AFB">
      <w:pPr>
        <w:spacing w:before="120" w:after="40"/>
        <w:ind w:left="-6"/>
        <w:jc w:val="center"/>
        <w:rPr>
          <w:bCs/>
          <w:sz w:val="28"/>
          <w:szCs w:val="28"/>
          <w:lang w:val="en-US" w:eastAsia="en-US"/>
        </w:rPr>
      </w:pPr>
      <w:r w:rsidRPr="004E40EE">
        <w:rPr>
          <w:bCs/>
          <w:color w:val="000000"/>
          <w:spacing w:val="10"/>
          <w:sz w:val="28"/>
          <w:szCs w:val="28"/>
          <w:shd w:val="clear" w:color="auto" w:fill="FFFFFF"/>
          <w:lang w:val="fr-FR" w:eastAsia="en-US"/>
        </w:rPr>
        <w:t xml:space="preserve">of </w:t>
      </w:r>
      <w:r w:rsidRPr="004E40EE">
        <w:rPr>
          <w:bCs/>
          <w:sz w:val="28"/>
          <w:szCs w:val="28"/>
          <w:lang w:val="en-US" w:eastAsia="en-US"/>
        </w:rPr>
        <w:t xml:space="preserve">student </w:t>
      </w:r>
      <w:r w:rsidRPr="00D35AFB">
        <w:rPr>
          <w:bCs/>
          <w:sz w:val="28"/>
          <w:szCs w:val="28"/>
          <w:highlight w:val="yellow"/>
          <w:lang w:val="en-US" w:eastAsia="en-US"/>
        </w:rPr>
        <w:t>________________________________________________</w:t>
      </w:r>
    </w:p>
    <w:p w:rsidR="00D35AFB" w:rsidRPr="004E40EE" w:rsidRDefault="00D35AFB" w:rsidP="00D35AFB">
      <w:pPr>
        <w:widowControl w:val="0"/>
        <w:ind w:firstLine="840"/>
        <w:jc w:val="center"/>
        <w:rPr>
          <w:bCs/>
          <w:color w:val="000000"/>
          <w:sz w:val="28"/>
          <w:szCs w:val="28"/>
          <w:shd w:val="clear" w:color="auto" w:fill="FFFFFF"/>
          <w:lang w:val="fr-FR" w:eastAsia="en-US"/>
        </w:rPr>
      </w:pPr>
      <w:r w:rsidRPr="004E40EE">
        <w:rPr>
          <w:bCs/>
          <w:color w:val="000000"/>
          <w:sz w:val="28"/>
          <w:szCs w:val="28"/>
          <w:shd w:val="clear" w:color="auto" w:fill="FFFFFF"/>
          <w:lang w:val="fr-FR" w:eastAsia="en-US"/>
        </w:rPr>
        <w:t>(full name of the student)</w:t>
      </w:r>
    </w:p>
    <w:p w:rsidR="00D35AFB" w:rsidRPr="004E40EE" w:rsidRDefault="00D35AFB" w:rsidP="00D35AFB">
      <w:pPr>
        <w:widowControl w:val="0"/>
        <w:ind w:firstLine="709"/>
        <w:jc w:val="both"/>
        <w:rPr>
          <w:color w:val="000000"/>
          <w:sz w:val="28"/>
          <w:szCs w:val="28"/>
          <w:lang w:val="en-US"/>
        </w:rPr>
      </w:pPr>
    </w:p>
    <w:p w:rsidR="00D35AFB" w:rsidRPr="004E40EE" w:rsidRDefault="00D35AFB" w:rsidP="00D35AFB">
      <w:pPr>
        <w:widowControl w:val="0"/>
        <w:ind w:firstLine="709"/>
        <w:jc w:val="both"/>
        <w:rPr>
          <w:color w:val="000000"/>
          <w:sz w:val="28"/>
          <w:szCs w:val="28"/>
          <w:lang w:val="en-US"/>
        </w:rPr>
      </w:pPr>
      <w:r w:rsidRPr="00D35AFB">
        <w:rPr>
          <w:color w:val="000000"/>
          <w:sz w:val="28"/>
          <w:szCs w:val="28"/>
          <w:highlight w:val="yellow"/>
          <w:lang w:val="en-US"/>
        </w:rPr>
        <w:t xml:space="preserve">The review reflects the professional qualities of the student, the ability to acquire professional skills, indicates the presence and results of the development of personal qualities necessary for the profession, </w:t>
      </w:r>
      <w:proofErr w:type="gramStart"/>
      <w:r w:rsidRPr="00D35AFB">
        <w:rPr>
          <w:color w:val="000000"/>
          <w:sz w:val="28"/>
          <w:szCs w:val="28"/>
          <w:highlight w:val="yellow"/>
          <w:lang w:val="en-US"/>
        </w:rPr>
        <w:t>gives</w:t>
      </w:r>
      <w:proofErr w:type="gramEnd"/>
      <w:r w:rsidRPr="00D35AFB">
        <w:rPr>
          <w:color w:val="000000"/>
          <w:sz w:val="28"/>
          <w:szCs w:val="28"/>
          <w:highlight w:val="yellow"/>
          <w:lang w:val="en-US"/>
        </w:rPr>
        <w:t xml:space="preserve"> an overall assessment of the results of the implementation of the practical program and the achieved level of practical training. The relationship with the team, knowledge and compliance with the norms of medical ethics and deontology are characterized. In conclusion, recommendations are given on the admission of a student to a differentiated credit in practice.</w:t>
      </w:r>
      <w:r w:rsidRPr="004E40EE">
        <w:rPr>
          <w:color w:val="000000"/>
          <w:sz w:val="28"/>
          <w:szCs w:val="28"/>
          <w:lang w:val="en-US"/>
        </w:rPr>
        <w:t xml:space="preserve"> </w:t>
      </w:r>
    </w:p>
    <w:p w:rsidR="00D35AFB" w:rsidRPr="004E40EE" w:rsidRDefault="00D35AFB" w:rsidP="00D35AFB">
      <w:pPr>
        <w:widowControl w:val="0"/>
        <w:jc w:val="both"/>
        <w:rPr>
          <w:color w:val="000000"/>
          <w:sz w:val="28"/>
          <w:szCs w:val="28"/>
          <w:lang w:val="en-US"/>
        </w:rPr>
      </w:pPr>
    </w:p>
    <w:p w:rsidR="00D35AFB" w:rsidRPr="004E40EE" w:rsidRDefault="00D35AFB" w:rsidP="00D35AFB">
      <w:pPr>
        <w:widowControl w:val="0"/>
        <w:tabs>
          <w:tab w:val="left" w:leader="underscore" w:pos="10065"/>
        </w:tabs>
        <w:ind w:left="175" w:right="-14"/>
        <w:rPr>
          <w:bCs/>
          <w:sz w:val="28"/>
          <w:szCs w:val="28"/>
          <w:lang w:val="en-US" w:eastAsia="en-US"/>
        </w:rPr>
      </w:pPr>
      <w:r w:rsidRPr="004E40EE">
        <w:rPr>
          <w:bCs/>
          <w:sz w:val="28"/>
          <w:szCs w:val="28"/>
          <w:lang w:val="fr-FR" w:eastAsia="en-US"/>
        </w:rPr>
        <w:t>H</w:t>
      </w:r>
      <w:proofErr w:type="spellStart"/>
      <w:r w:rsidRPr="004E40EE">
        <w:rPr>
          <w:bCs/>
          <w:sz w:val="28"/>
          <w:szCs w:val="28"/>
          <w:lang w:val="en-US" w:eastAsia="en-US"/>
        </w:rPr>
        <w:t>ead</w:t>
      </w:r>
      <w:proofErr w:type="spellEnd"/>
      <w:r w:rsidRPr="004E40EE">
        <w:rPr>
          <w:bCs/>
          <w:sz w:val="28"/>
          <w:szCs w:val="28"/>
          <w:lang w:val="fr-FR" w:eastAsia="en-US"/>
        </w:rPr>
        <w:t xml:space="preserve"> of the </w:t>
      </w:r>
      <w:r w:rsidRPr="004E40EE">
        <w:rPr>
          <w:bCs/>
          <w:sz w:val="28"/>
          <w:szCs w:val="28"/>
          <w:lang w:val="en-US" w:eastAsia="en-US"/>
        </w:rPr>
        <w:t>practice</w:t>
      </w:r>
      <w:r w:rsidRPr="004E40EE">
        <w:rPr>
          <w:bCs/>
          <w:sz w:val="28"/>
          <w:szCs w:val="28"/>
          <w:lang w:val="fr-FR" w:eastAsia="en-US"/>
        </w:rPr>
        <w:t xml:space="preserve"> </w:t>
      </w:r>
      <w:r w:rsidRPr="004E40EE">
        <w:rPr>
          <w:bCs/>
          <w:sz w:val="28"/>
          <w:szCs w:val="28"/>
          <w:lang w:val="en-US" w:eastAsia="en-US"/>
        </w:rPr>
        <w:t>from</w:t>
      </w:r>
      <w:r w:rsidRPr="004E40EE">
        <w:rPr>
          <w:bCs/>
          <w:sz w:val="28"/>
          <w:szCs w:val="28"/>
          <w:lang w:val="fr-FR" w:eastAsia="en-US"/>
        </w:rPr>
        <w:t xml:space="preserve"> the </w:t>
      </w:r>
      <w:r w:rsidRPr="004E40EE">
        <w:rPr>
          <w:bCs/>
          <w:sz w:val="28"/>
          <w:szCs w:val="28"/>
          <w:lang w:val="en-US" w:eastAsia="en-US"/>
        </w:rPr>
        <w:t xml:space="preserve">Healthcare </w:t>
      </w:r>
      <w:r w:rsidRPr="004E40EE">
        <w:rPr>
          <w:bCs/>
          <w:sz w:val="28"/>
          <w:szCs w:val="28"/>
          <w:lang w:val="en-US" w:eastAsia="en-US"/>
        </w:rPr>
        <w:br/>
        <w:t xml:space="preserve">Organization                              _________________ </w:t>
      </w:r>
      <w:r w:rsidRPr="00D35AFB">
        <w:rPr>
          <w:bCs/>
          <w:sz w:val="28"/>
          <w:szCs w:val="28"/>
          <w:highlight w:val="yellow"/>
          <w:lang w:val="en-US" w:eastAsia="en-US"/>
        </w:rPr>
        <w:t>full name</w:t>
      </w:r>
      <w:r w:rsidRPr="004E40EE">
        <w:rPr>
          <w:bCs/>
          <w:sz w:val="28"/>
          <w:szCs w:val="28"/>
          <w:lang w:val="en-US" w:eastAsia="en-US"/>
        </w:rPr>
        <w:t xml:space="preserve"> </w:t>
      </w:r>
    </w:p>
    <w:p w:rsidR="00D35AFB" w:rsidRPr="004E40EE" w:rsidRDefault="00D35AFB" w:rsidP="00D35AFB">
      <w:pPr>
        <w:widowControl w:val="0"/>
        <w:tabs>
          <w:tab w:val="left" w:leader="underscore" w:pos="10065"/>
        </w:tabs>
        <w:ind w:left="175" w:right="-14" w:firstLine="4078"/>
        <w:rPr>
          <w:bCs/>
          <w:sz w:val="28"/>
          <w:szCs w:val="28"/>
          <w:lang w:val="en-US" w:eastAsia="en-US"/>
        </w:rPr>
      </w:pPr>
      <w:r w:rsidRPr="004E40EE">
        <w:rPr>
          <w:bCs/>
          <w:sz w:val="28"/>
          <w:szCs w:val="28"/>
          <w:lang w:val="en-US" w:eastAsia="en-US"/>
        </w:rPr>
        <w:t>(</w:t>
      </w:r>
      <w:proofErr w:type="gramStart"/>
      <w:r w:rsidRPr="004E40EE">
        <w:rPr>
          <w:bCs/>
          <w:sz w:val="28"/>
          <w:szCs w:val="28"/>
          <w:lang w:val="en-US" w:eastAsia="en-US"/>
        </w:rPr>
        <w:t>signature</w:t>
      </w:r>
      <w:proofErr w:type="gramEnd"/>
      <w:r w:rsidRPr="004E40EE">
        <w:rPr>
          <w:bCs/>
          <w:sz w:val="28"/>
          <w:szCs w:val="28"/>
          <w:lang w:val="en-US" w:eastAsia="en-US"/>
        </w:rPr>
        <w:t>)</w:t>
      </w:r>
    </w:p>
    <w:p w:rsidR="00D775BD" w:rsidRDefault="00D35AFB"/>
    <w:sectPr w:rsidR="00D775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1"/>
    <w:rsid w:val="00023BBE"/>
    <w:rsid w:val="0010195A"/>
    <w:rsid w:val="00262650"/>
    <w:rsid w:val="003802BA"/>
    <w:rsid w:val="003E357E"/>
    <w:rsid w:val="00402AE0"/>
    <w:rsid w:val="00704DA1"/>
    <w:rsid w:val="007B37B2"/>
    <w:rsid w:val="007E7FB2"/>
    <w:rsid w:val="008F0EED"/>
    <w:rsid w:val="009468E4"/>
    <w:rsid w:val="009F205B"/>
    <w:rsid w:val="00A565AC"/>
    <w:rsid w:val="00AE6B67"/>
    <w:rsid w:val="00C1646C"/>
    <w:rsid w:val="00C23BDB"/>
    <w:rsid w:val="00D35AFB"/>
    <w:rsid w:val="00F06728"/>
    <w:rsid w:val="00FA1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Примак Сергей Владимирович</dc:creator>
  <cp:keywords/>
  <dc:description/>
  <cp:lastModifiedBy>Примак Сергей Владимирович</cp:lastModifiedBy>
  <cp:revision>2</cp:revision>
  <dcterms:created xsi:type="dcterms:W3CDTF">2026-06-29T07:16:00Z</dcterms:created>
  <dcterms:modified xsi:type="dcterms:W3CDTF">2026-06-29T07:17:00Z</dcterms:modified>
</cp:coreProperties>
</file>