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5F9" w:rsidRPr="00644A8C" w:rsidRDefault="00FF65F9" w:rsidP="00FF65F9">
      <w:pPr>
        <w:spacing w:after="0" w:line="240" w:lineRule="auto"/>
        <w:jc w:val="center"/>
        <w:rPr>
          <w:rFonts w:ascii="Times New Roman" w:eastAsia="Times New Roman" w:hAnsi="Times New Roman" w:cs="Times New Roman"/>
          <w:b/>
          <w:caps/>
          <w:sz w:val="28"/>
          <w:szCs w:val="28"/>
          <w:lang w:val="en-US" w:eastAsia="ru-RU"/>
        </w:rPr>
      </w:pPr>
      <w:r w:rsidRPr="00644A8C">
        <w:rPr>
          <w:rFonts w:ascii="Times New Roman" w:eastAsia="Times New Roman" w:hAnsi="Times New Roman" w:cs="Times New Roman"/>
          <w:b/>
          <w:caps/>
          <w:sz w:val="28"/>
          <w:szCs w:val="28"/>
          <w:lang w:val="en-US" w:eastAsia="ru-RU"/>
        </w:rPr>
        <w:t>MINISTRY OF HEALTH OF THE REPUBLIC OF BELARUS</w:t>
      </w:r>
    </w:p>
    <w:p w:rsidR="00FF65F9" w:rsidRPr="00644A8C" w:rsidRDefault="00FF65F9" w:rsidP="00FF65F9">
      <w:pPr>
        <w:spacing w:after="0" w:line="240" w:lineRule="auto"/>
        <w:jc w:val="center"/>
        <w:rPr>
          <w:rFonts w:ascii="Times New Roman" w:eastAsia="Times New Roman" w:hAnsi="Times New Roman" w:cs="Times New Roman"/>
          <w:sz w:val="28"/>
          <w:szCs w:val="28"/>
          <w:lang w:val="en-US" w:eastAsia="ru-RU"/>
        </w:rPr>
      </w:pPr>
      <w:r w:rsidRPr="00644A8C">
        <w:rPr>
          <w:rFonts w:ascii="Times New Roman" w:eastAsia="Times New Roman" w:hAnsi="Times New Roman" w:cs="Times New Roman"/>
          <w:sz w:val="28"/>
          <w:szCs w:val="28"/>
          <w:lang w:val="en-US" w:eastAsia="ru-RU"/>
        </w:rPr>
        <w:t>Healthcare Institution</w:t>
      </w:r>
    </w:p>
    <w:p w:rsidR="00FF65F9" w:rsidRPr="00644A8C" w:rsidRDefault="00FF65F9" w:rsidP="00FF65F9">
      <w:pPr>
        <w:spacing w:after="0" w:line="240" w:lineRule="auto"/>
        <w:jc w:val="center"/>
        <w:rPr>
          <w:rFonts w:ascii="Times New Roman" w:eastAsia="Times New Roman" w:hAnsi="Times New Roman" w:cs="Times New Roman"/>
          <w:caps/>
          <w:sz w:val="28"/>
          <w:szCs w:val="28"/>
          <w:lang w:val="en-US" w:eastAsia="ru-RU"/>
        </w:rPr>
      </w:pPr>
      <w:r w:rsidRPr="00FF65F9">
        <w:rPr>
          <w:rFonts w:ascii="Times New Roman" w:eastAsia="Times New Roman" w:hAnsi="Times New Roman" w:cs="Times New Roman"/>
          <w:caps/>
          <w:sz w:val="28"/>
          <w:szCs w:val="28"/>
          <w:highlight w:val="yellow"/>
          <w:lang w:val="en-US" w:eastAsia="ru-RU"/>
        </w:rPr>
        <w:t>TITLE</w:t>
      </w:r>
    </w:p>
    <w:p w:rsidR="00FF65F9" w:rsidRPr="00644A8C" w:rsidRDefault="00FF65F9" w:rsidP="00FF65F9">
      <w:pPr>
        <w:tabs>
          <w:tab w:val="center" w:pos="4819"/>
          <w:tab w:val="left" w:pos="6820"/>
        </w:tabs>
        <w:spacing w:after="0" w:line="240" w:lineRule="auto"/>
        <w:rPr>
          <w:rFonts w:ascii="Times New Roman" w:eastAsia="Times New Roman" w:hAnsi="Times New Roman" w:cs="Times New Roman"/>
          <w:sz w:val="28"/>
          <w:szCs w:val="28"/>
          <w:lang w:val="en-US" w:eastAsia="ru-RU"/>
        </w:rPr>
      </w:pPr>
    </w:p>
    <w:p w:rsidR="00FF65F9" w:rsidRPr="00644A8C" w:rsidRDefault="00FF65F9" w:rsidP="00FF65F9">
      <w:pPr>
        <w:widowControl w:val="0"/>
        <w:shd w:val="clear" w:color="auto" w:fill="FFFFFF"/>
        <w:spacing w:after="0" w:line="277" w:lineRule="exact"/>
        <w:ind w:left="5940" w:hanging="180"/>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APPROVED BY</w:t>
      </w:r>
    </w:p>
    <w:p w:rsidR="00FF65F9" w:rsidRPr="00644A8C" w:rsidRDefault="00FF65F9" w:rsidP="00FF65F9">
      <w:pPr>
        <w:widowControl w:val="0"/>
        <w:shd w:val="clear" w:color="auto" w:fill="FFFFFF"/>
        <w:spacing w:after="0" w:line="277" w:lineRule="exact"/>
        <w:ind w:left="5940" w:hanging="180"/>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Head Doctor</w:t>
      </w:r>
    </w:p>
    <w:p w:rsidR="00FF65F9" w:rsidRPr="00644A8C" w:rsidRDefault="00FF65F9" w:rsidP="00FF65F9">
      <w:pPr>
        <w:widowControl w:val="0"/>
        <w:shd w:val="clear" w:color="auto" w:fill="FFFFFF"/>
        <w:spacing w:after="0" w:line="277" w:lineRule="exact"/>
        <w:ind w:left="5940" w:hanging="180"/>
        <w:rPr>
          <w:rFonts w:ascii="Times New Roman" w:eastAsia="Times New Roman" w:hAnsi="Times New Roman" w:cs="Times New Roman"/>
          <w:color w:val="000000"/>
          <w:sz w:val="28"/>
          <w:szCs w:val="28"/>
          <w:lang w:val="en-US" w:eastAsia="ru-RU" w:bidi="ru-RU"/>
        </w:rPr>
      </w:pPr>
      <w:r w:rsidRPr="00FF65F9">
        <w:rPr>
          <w:rFonts w:ascii="Times New Roman" w:eastAsia="Times New Roman" w:hAnsi="Times New Roman" w:cs="Times New Roman"/>
          <w:color w:val="000000"/>
          <w:sz w:val="28"/>
          <w:szCs w:val="28"/>
          <w:highlight w:val="yellow"/>
          <w:lang w:val="en-US" w:eastAsia="ru-RU" w:bidi="ru-RU"/>
        </w:rPr>
        <w:t>Full name</w:t>
      </w:r>
      <w:r w:rsidRPr="00644A8C">
        <w:rPr>
          <w:rFonts w:ascii="Times New Roman" w:eastAsia="Times New Roman" w:hAnsi="Times New Roman" w:cs="Times New Roman"/>
          <w:color w:val="000000"/>
          <w:sz w:val="28"/>
          <w:szCs w:val="28"/>
          <w:lang w:val="en-US" w:eastAsia="ru-RU" w:bidi="ru-RU"/>
        </w:rPr>
        <w:t xml:space="preserve"> </w:t>
      </w:r>
    </w:p>
    <w:p w:rsidR="00FF65F9" w:rsidRPr="00644A8C" w:rsidRDefault="00FF65F9" w:rsidP="00FF65F9">
      <w:pPr>
        <w:widowControl w:val="0"/>
        <w:shd w:val="clear" w:color="auto" w:fill="FFFFFF"/>
        <w:spacing w:after="0" w:line="240" w:lineRule="auto"/>
        <w:ind w:left="5940" w:hanging="180"/>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_____________ 202____</w:t>
      </w:r>
    </w:p>
    <w:p w:rsidR="00FF65F9" w:rsidRPr="00644A8C" w:rsidRDefault="00FF65F9" w:rsidP="00FF65F9">
      <w:pPr>
        <w:spacing w:after="0" w:line="240" w:lineRule="auto"/>
        <w:jc w:val="center"/>
        <w:rPr>
          <w:rFonts w:ascii="Times New Roman" w:eastAsia="Times New Roman" w:hAnsi="Times New Roman" w:cs="Times New Roman"/>
          <w:b/>
          <w:smallCaps/>
          <w:spacing w:val="60"/>
          <w:sz w:val="28"/>
          <w:szCs w:val="28"/>
          <w:lang w:val="en-US" w:eastAsia="ru-RU"/>
        </w:rPr>
      </w:pPr>
    </w:p>
    <w:p w:rsidR="00FF65F9" w:rsidRPr="00644A8C" w:rsidRDefault="00FF65F9" w:rsidP="00FF65F9">
      <w:pPr>
        <w:spacing w:after="0" w:line="240" w:lineRule="auto"/>
        <w:jc w:val="center"/>
        <w:rPr>
          <w:rFonts w:ascii="Times New Roman" w:eastAsia="Times New Roman" w:hAnsi="Times New Roman" w:cs="Times New Roman"/>
          <w:b/>
          <w:smallCaps/>
          <w:spacing w:val="60"/>
          <w:sz w:val="28"/>
          <w:szCs w:val="28"/>
          <w:lang w:val="en-US" w:eastAsia="ru-RU"/>
        </w:rPr>
      </w:pPr>
    </w:p>
    <w:p w:rsidR="00FF65F9" w:rsidRPr="00644A8C" w:rsidRDefault="00FF65F9" w:rsidP="00FF65F9">
      <w:pPr>
        <w:widowControl w:val="0"/>
        <w:shd w:val="clear" w:color="auto" w:fill="FFFFFF"/>
        <w:tabs>
          <w:tab w:val="left" w:leader="underscore" w:pos="7738"/>
        </w:tabs>
        <w:spacing w:before="360" w:after="300" w:line="277" w:lineRule="exact"/>
        <w:ind w:left="120" w:hanging="780"/>
        <w:jc w:val="center"/>
        <w:rPr>
          <w:rFonts w:ascii="Times New Roman Полужирный" w:eastAsia="Times New Roman" w:hAnsi="Times New Roman Полужирный" w:cs="Times New Roman"/>
          <w:b/>
          <w:caps/>
          <w:color w:val="000000"/>
          <w:spacing w:val="60"/>
          <w:sz w:val="28"/>
          <w:szCs w:val="28"/>
          <w:lang w:val="en-US" w:eastAsia="ru-RU" w:bidi="ru-RU"/>
        </w:rPr>
      </w:pPr>
      <w:r w:rsidRPr="00644A8C">
        <w:rPr>
          <w:rFonts w:ascii="Times New Roman Полужирный" w:eastAsia="Times New Roman" w:hAnsi="Times New Roman Полужирный" w:cs="Times New Roman"/>
          <w:b/>
          <w:caps/>
          <w:color w:val="000000"/>
          <w:spacing w:val="60"/>
          <w:sz w:val="28"/>
          <w:szCs w:val="28"/>
          <w:lang w:val="en-US" w:eastAsia="ru-RU" w:bidi="ru-RU"/>
        </w:rPr>
        <w:t>PERFORMANCE REPORT</w:t>
      </w:r>
    </w:p>
    <w:p w:rsidR="00FF65F9" w:rsidRPr="00644A8C" w:rsidRDefault="00FF65F9" w:rsidP="00FF65F9">
      <w:pPr>
        <w:widowControl w:val="0"/>
        <w:tabs>
          <w:tab w:val="left" w:leader="underscore" w:pos="7738"/>
        </w:tabs>
        <w:spacing w:after="0" w:line="240" w:lineRule="auto"/>
        <w:ind w:left="120"/>
        <w:jc w:val="both"/>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of the student</w:t>
      </w:r>
      <w:r w:rsidRPr="00644A8C">
        <w:rPr>
          <w:rFonts w:ascii="Times New Roman" w:eastAsia="Times New Roman" w:hAnsi="Times New Roman" w:cs="Times New Roman"/>
          <w:color w:val="000000"/>
          <w:sz w:val="28"/>
          <w:szCs w:val="28"/>
          <w:lang w:val="en-US" w:eastAsia="ru-RU" w:bidi="ru-RU"/>
        </w:rPr>
        <w:tab/>
      </w:r>
    </w:p>
    <w:p w:rsidR="00FF65F9" w:rsidRDefault="00FF65F9" w:rsidP="00FF65F9">
      <w:pPr>
        <w:widowControl w:val="0"/>
        <w:spacing w:after="0" w:line="240" w:lineRule="auto"/>
        <w:ind w:right="100"/>
        <w:jc w:val="center"/>
        <w:rPr>
          <w:rFonts w:ascii="Calibri" w:eastAsia="Calibri" w:hAnsi="Calibri" w:cs="Times New Roman"/>
          <w:i/>
          <w:iCs/>
          <w:sz w:val="28"/>
          <w:szCs w:val="28"/>
          <w:lang w:val="en-US" w:eastAsia="ru-RU"/>
        </w:rPr>
      </w:pPr>
      <w:r w:rsidRPr="00644A8C">
        <w:rPr>
          <w:rFonts w:ascii="Calibri" w:eastAsia="Calibri" w:hAnsi="Calibri" w:cs="Times New Roman"/>
          <w:i/>
          <w:iCs/>
          <w:sz w:val="16"/>
          <w:szCs w:val="16"/>
          <w:lang w:val="en-US" w:eastAsia="ru-RU"/>
        </w:rPr>
        <w:t xml:space="preserve"> </w:t>
      </w:r>
      <w:r w:rsidRPr="00FF65F9">
        <w:rPr>
          <w:rFonts w:ascii="Calibri" w:eastAsia="Calibri" w:hAnsi="Calibri" w:cs="Times New Roman"/>
          <w:i/>
          <w:iCs/>
          <w:sz w:val="28"/>
          <w:szCs w:val="28"/>
          <w:highlight w:val="yellow"/>
          <w:lang w:val="en-US" w:eastAsia="ru-RU"/>
        </w:rPr>
        <w:t>(Last name, first name, patronymic)</w:t>
      </w:r>
    </w:p>
    <w:p w:rsidR="00F62511" w:rsidRPr="00644A8C" w:rsidRDefault="00F62511" w:rsidP="00FF65F9">
      <w:pPr>
        <w:widowControl w:val="0"/>
        <w:spacing w:after="0" w:line="240" w:lineRule="auto"/>
        <w:ind w:right="100"/>
        <w:jc w:val="center"/>
        <w:rPr>
          <w:rFonts w:ascii="Calibri" w:eastAsia="Calibri" w:hAnsi="Calibri" w:cs="Times New Roman"/>
          <w:i/>
          <w:iCs/>
          <w:sz w:val="28"/>
          <w:szCs w:val="28"/>
          <w:lang w:val="en-US" w:eastAsia="ru-RU"/>
        </w:rPr>
      </w:pPr>
    </w:p>
    <w:p w:rsidR="00FF65F9" w:rsidRPr="00644A8C" w:rsidRDefault="00FF65F9" w:rsidP="00FF65F9">
      <w:pPr>
        <w:widowControl w:val="0"/>
        <w:tabs>
          <w:tab w:val="right" w:pos="8573"/>
        </w:tabs>
        <w:spacing w:after="0" w:line="240" w:lineRule="auto"/>
        <w:ind w:left="120"/>
        <w:jc w:val="both"/>
        <w:rPr>
          <w:rFonts w:ascii="Times New Roman" w:eastAsia="Times New Roman" w:hAnsi="Times New Roman" w:cs="Times New Roman"/>
          <w:color w:val="000000"/>
          <w:sz w:val="28"/>
          <w:szCs w:val="28"/>
          <w:lang w:val="en-US" w:eastAsia="ru-RU" w:bidi="ru-RU"/>
        </w:rPr>
      </w:pPr>
      <w:r w:rsidRPr="00FF65F9">
        <w:rPr>
          <w:rFonts w:ascii="Times New Roman" w:eastAsia="Times New Roman" w:hAnsi="Times New Roman" w:cs="Times New Roman"/>
          <w:color w:val="000000"/>
          <w:sz w:val="28"/>
          <w:szCs w:val="28"/>
          <w:highlight w:val="yellow"/>
          <w:lang w:val="en-US" w:eastAsia="ru-RU" w:bidi="ru-RU"/>
        </w:rPr>
        <w:t>The report should reflect the professional qualities of the student-trainee as well as the ability to acquire professional skills. Indicate the presence and results of the development of personal qualities necessary for the profession. Give a general assessment of the results of the completion of the practical training program and the achieved level of practical training. Characterize the relationships with the team, knowledge and compliance with the norms of medical ethics and deontology. In conclusion, recommendations should be given on the eligibility of the student for the interim assessment in work experience practice, and proposals to University should be made as to the improvement of the quality of theoretical training preceding the student's referral to practice.</w:t>
      </w:r>
    </w:p>
    <w:p w:rsidR="00F62511" w:rsidRDefault="00F62511" w:rsidP="00FF65F9">
      <w:pPr>
        <w:widowControl w:val="0"/>
        <w:spacing w:after="0" w:line="240" w:lineRule="auto"/>
        <w:jc w:val="both"/>
        <w:rPr>
          <w:rFonts w:ascii="Times New Roman" w:eastAsia="Times New Roman" w:hAnsi="Times New Roman" w:cs="Times New Roman"/>
          <w:i/>
          <w:color w:val="000000"/>
          <w:sz w:val="28"/>
          <w:szCs w:val="28"/>
          <w:lang w:val="en-US" w:eastAsia="ru-RU" w:bidi="ru-RU"/>
        </w:rPr>
      </w:pPr>
    </w:p>
    <w:p w:rsidR="00FF65F9" w:rsidRPr="00FF65F9" w:rsidRDefault="00FF65F9" w:rsidP="00FF65F9">
      <w:pPr>
        <w:widowControl w:val="0"/>
        <w:spacing w:after="0" w:line="240" w:lineRule="auto"/>
        <w:jc w:val="both"/>
        <w:rPr>
          <w:rFonts w:ascii="Times New Roman" w:eastAsia="Times New Roman" w:hAnsi="Times New Roman" w:cs="Times New Roman"/>
          <w:i/>
          <w:color w:val="000000"/>
          <w:sz w:val="28"/>
          <w:szCs w:val="28"/>
          <w:lang w:val="en-US" w:eastAsia="ru-RU" w:bidi="ru-RU"/>
        </w:rPr>
      </w:pPr>
      <w:bookmarkStart w:id="0" w:name="_GoBack"/>
      <w:bookmarkEnd w:id="0"/>
      <w:r w:rsidRPr="00FF65F9">
        <w:rPr>
          <w:rFonts w:ascii="Times New Roman" w:eastAsia="Times New Roman" w:hAnsi="Times New Roman" w:cs="Times New Roman"/>
          <w:i/>
          <w:color w:val="000000"/>
          <w:sz w:val="28"/>
          <w:szCs w:val="28"/>
          <w:lang w:val="en-US" w:eastAsia="ru-RU" w:bidi="ru-RU"/>
        </w:rPr>
        <w:t xml:space="preserve">For example: A student </w:t>
      </w:r>
      <w:r w:rsidRPr="00FF65F9">
        <w:rPr>
          <w:rFonts w:ascii="Times New Roman" w:eastAsia="Times New Roman" w:hAnsi="Times New Roman" w:cs="Times New Roman"/>
          <w:i/>
          <w:color w:val="000000"/>
          <w:sz w:val="28"/>
          <w:szCs w:val="28"/>
          <w:highlight w:val="yellow"/>
          <w:lang w:val="en-US" w:eastAsia="ru-RU" w:bidi="ru-RU"/>
        </w:rPr>
        <w:t>(full name)</w:t>
      </w:r>
      <w:r w:rsidRPr="00FF65F9">
        <w:rPr>
          <w:rFonts w:ascii="Times New Roman" w:eastAsia="Times New Roman" w:hAnsi="Times New Roman" w:cs="Times New Roman"/>
          <w:i/>
          <w:color w:val="000000"/>
          <w:sz w:val="28"/>
          <w:szCs w:val="28"/>
          <w:lang w:val="en-US" w:eastAsia="ru-RU" w:bidi="ru-RU"/>
        </w:rPr>
        <w:t xml:space="preserve"> during a </w:t>
      </w:r>
      <w:r w:rsidRPr="00FF65F9">
        <w:rPr>
          <w:rFonts w:ascii="Times New Roman" w:eastAsia="Times New Roman" w:hAnsi="Times New Roman" w:cs="Times New Roman"/>
          <w:i/>
          <w:color w:val="000000"/>
          <w:sz w:val="28"/>
          <w:szCs w:val="28"/>
          <w:lang w:val="en-US" w:eastAsia="ru-RU" w:bidi="ru-RU"/>
        </w:rPr>
        <w:t xml:space="preserve">nursing </w:t>
      </w:r>
      <w:r>
        <w:rPr>
          <w:rFonts w:ascii="Times New Roman" w:eastAsia="Times New Roman" w:hAnsi="Times New Roman" w:cs="Times New Roman"/>
          <w:i/>
          <w:color w:val="000000"/>
          <w:sz w:val="28"/>
          <w:szCs w:val="28"/>
          <w:lang w:val="en-US" w:eastAsia="ru-RU" w:bidi="ru-RU"/>
        </w:rPr>
        <w:t>work experience practice</w:t>
      </w:r>
      <w:r w:rsidRPr="00FF65F9">
        <w:rPr>
          <w:rFonts w:ascii="Times New Roman" w:eastAsia="Times New Roman" w:hAnsi="Times New Roman" w:cs="Times New Roman"/>
          <w:i/>
          <w:color w:val="000000"/>
          <w:sz w:val="28"/>
          <w:szCs w:val="28"/>
          <w:lang w:val="en-US" w:eastAsia="ru-RU" w:bidi="ru-RU"/>
        </w:rPr>
        <w:t xml:space="preserve"> at (</w:t>
      </w:r>
      <w:r w:rsidRPr="00FF65F9">
        <w:rPr>
          <w:rFonts w:ascii="Times New Roman" w:eastAsia="Times New Roman" w:hAnsi="Times New Roman" w:cs="Times New Roman"/>
          <w:i/>
          <w:color w:val="000000"/>
          <w:sz w:val="28"/>
          <w:szCs w:val="28"/>
          <w:highlight w:val="yellow"/>
          <w:lang w:val="en-US" w:eastAsia="ru-RU" w:bidi="ru-RU"/>
        </w:rPr>
        <w:t>name</w:t>
      </w:r>
      <w:r w:rsidRPr="00FF65F9">
        <w:rPr>
          <w:rFonts w:ascii="Times New Roman" w:eastAsia="Times New Roman" w:hAnsi="Times New Roman" w:cs="Times New Roman"/>
          <w:i/>
          <w:color w:val="000000"/>
          <w:sz w:val="28"/>
          <w:szCs w:val="28"/>
          <w:lang w:val="en-US" w:eastAsia="ru-RU" w:bidi="ru-RU"/>
        </w:rPr>
        <w:t xml:space="preserve">) department established as a hardworking and competent employee. </w:t>
      </w:r>
      <w:r w:rsidRPr="00FF65F9">
        <w:rPr>
          <w:rFonts w:ascii="Times New Roman" w:eastAsia="Times New Roman" w:hAnsi="Times New Roman" w:cs="Times New Roman"/>
          <w:i/>
          <w:color w:val="000000"/>
          <w:sz w:val="28"/>
          <w:szCs w:val="28"/>
          <w:highlight w:val="yellow"/>
          <w:lang w:val="en-US" w:eastAsia="ru-RU" w:bidi="ru-RU"/>
        </w:rPr>
        <w:t>He (she</w:t>
      </w:r>
      <w:r w:rsidRPr="00FF65F9">
        <w:rPr>
          <w:rFonts w:ascii="Times New Roman" w:eastAsia="Times New Roman" w:hAnsi="Times New Roman" w:cs="Times New Roman"/>
          <w:i/>
          <w:color w:val="000000"/>
          <w:sz w:val="28"/>
          <w:szCs w:val="28"/>
          <w:lang w:val="en-US" w:eastAsia="ru-RU" w:bidi="ru-RU"/>
        </w:rPr>
        <w:t xml:space="preserve">) </w:t>
      </w:r>
      <w:proofErr w:type="gramStart"/>
      <w:r w:rsidRPr="00FF65F9">
        <w:rPr>
          <w:rFonts w:ascii="Times New Roman" w:eastAsia="Times New Roman" w:hAnsi="Times New Roman" w:cs="Times New Roman"/>
          <w:i/>
          <w:color w:val="000000"/>
          <w:sz w:val="28"/>
          <w:szCs w:val="28"/>
          <w:lang w:val="en-US" w:eastAsia="ru-RU" w:bidi="ru-RU"/>
        </w:rPr>
        <w:t>knows  the</w:t>
      </w:r>
      <w:proofErr w:type="gramEnd"/>
      <w:r w:rsidRPr="00FF65F9">
        <w:rPr>
          <w:rFonts w:ascii="Times New Roman" w:eastAsia="Times New Roman" w:hAnsi="Times New Roman" w:cs="Times New Roman"/>
          <w:i/>
          <w:color w:val="000000"/>
          <w:sz w:val="28"/>
          <w:szCs w:val="28"/>
          <w:lang w:val="en-US" w:eastAsia="ru-RU" w:bidi="ru-RU"/>
        </w:rPr>
        <w:t xml:space="preserve"> duties of a nurse, hospital's regulations, department work plans, promptly familiarizes with the orders of higher health authorities, and complies with medical ethics and deontology. Friendly, disciplined, balanced in communication with medical staff and patients.</w:t>
      </w:r>
    </w:p>
    <w:p w:rsidR="00FF65F9" w:rsidRPr="00644A8C" w:rsidRDefault="00FF65F9" w:rsidP="00FF65F9">
      <w:pPr>
        <w:widowControl w:val="0"/>
        <w:shd w:val="clear" w:color="auto" w:fill="FFFFFF"/>
        <w:spacing w:before="360" w:after="0" w:line="240" w:lineRule="auto"/>
        <w:ind w:right="3460"/>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Direct Practice Supervisor from the Healthcare Institution</w:t>
      </w:r>
    </w:p>
    <w:p w:rsidR="00FF65F9" w:rsidRPr="00644A8C" w:rsidRDefault="00FF65F9" w:rsidP="00FF65F9">
      <w:pPr>
        <w:widowControl w:val="0"/>
        <w:tabs>
          <w:tab w:val="left" w:pos="6804"/>
        </w:tabs>
        <w:spacing w:after="0" w:line="240" w:lineRule="auto"/>
        <w:ind w:right="850"/>
        <w:rPr>
          <w:rFonts w:ascii="Times New Roman" w:eastAsia="Times New Roman" w:hAnsi="Times New Roman" w:cs="Times New Roman"/>
          <w:color w:val="000000"/>
          <w:sz w:val="28"/>
          <w:szCs w:val="28"/>
          <w:lang w:val="en-US" w:eastAsia="ru-RU" w:bidi="ru-RU"/>
        </w:rPr>
      </w:pPr>
      <w:r w:rsidRPr="00FF65F9">
        <w:rPr>
          <w:rFonts w:ascii="Times New Roman" w:eastAsia="Times New Roman" w:hAnsi="Times New Roman" w:cs="Times New Roman"/>
          <w:color w:val="000000"/>
          <w:sz w:val="28"/>
          <w:szCs w:val="28"/>
          <w:highlight w:val="yellow"/>
          <w:lang w:val="en-US" w:eastAsia="ru-RU" w:bidi="ru-RU"/>
        </w:rPr>
        <w:t>Full name</w:t>
      </w:r>
    </w:p>
    <w:p w:rsidR="00FF65F9" w:rsidRPr="00644A8C" w:rsidRDefault="00FF65F9" w:rsidP="00FF65F9">
      <w:pPr>
        <w:widowControl w:val="0"/>
        <w:tabs>
          <w:tab w:val="left" w:leader="underscore" w:pos="1945"/>
        </w:tabs>
        <w:spacing w:after="0" w:line="240" w:lineRule="auto"/>
        <w:ind w:left="120"/>
        <w:jc w:val="both"/>
        <w:rPr>
          <w:rFonts w:ascii="Times New Roman" w:eastAsia="Impact" w:hAnsi="Times New Roman" w:cs="Times New Roman"/>
          <w:sz w:val="28"/>
          <w:szCs w:val="28"/>
          <w:lang w:val="en-US" w:eastAsia="ru-RU"/>
        </w:rPr>
      </w:pPr>
      <w:r w:rsidRPr="00644A8C">
        <w:rPr>
          <w:rFonts w:ascii="Times New Roman" w:eastAsia="Impact" w:hAnsi="Times New Roman" w:cs="Times New Roman"/>
          <w:color w:val="000000"/>
          <w:spacing w:val="20"/>
          <w:sz w:val="28"/>
          <w:szCs w:val="28"/>
          <w:shd w:val="clear" w:color="auto" w:fill="FFFFFF"/>
          <w:lang w:val="en-US" w:eastAsia="ru-RU" w:bidi="ru-RU"/>
        </w:rPr>
        <w:t>_______________ 202___</w:t>
      </w:r>
    </w:p>
    <w:p w:rsidR="00FF65F9" w:rsidRPr="00644A8C" w:rsidRDefault="00FF65F9" w:rsidP="00FF65F9">
      <w:pPr>
        <w:widowControl w:val="0"/>
        <w:spacing w:after="0" w:line="240" w:lineRule="auto"/>
        <w:ind w:left="120"/>
        <w:jc w:val="both"/>
        <w:rPr>
          <w:rFonts w:ascii="Times New Roman" w:eastAsia="Times New Roman" w:hAnsi="Times New Roman" w:cs="Times New Roman"/>
          <w:color w:val="000000"/>
          <w:sz w:val="28"/>
          <w:szCs w:val="28"/>
          <w:lang w:val="en-US" w:eastAsia="ru-RU" w:bidi="ru-RU"/>
        </w:rPr>
      </w:pPr>
    </w:p>
    <w:p w:rsidR="00FF65F9" w:rsidRPr="00644A8C" w:rsidRDefault="00FF65F9" w:rsidP="00FF65F9">
      <w:pPr>
        <w:widowControl w:val="0"/>
        <w:spacing w:after="0" w:line="240" w:lineRule="auto"/>
        <w:jc w:val="both"/>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I am familiar with the report</w:t>
      </w:r>
    </w:p>
    <w:p w:rsidR="00FF65F9" w:rsidRPr="00644A8C" w:rsidRDefault="00FF65F9" w:rsidP="00FF65F9">
      <w:pPr>
        <w:widowControl w:val="0"/>
        <w:tabs>
          <w:tab w:val="left" w:pos="6804"/>
        </w:tabs>
        <w:spacing w:after="0" w:line="240" w:lineRule="auto"/>
        <w:ind w:right="850"/>
        <w:rPr>
          <w:rFonts w:ascii="Times New Roman" w:eastAsia="Times New Roman" w:hAnsi="Times New Roman" w:cs="Times New Roman"/>
          <w:color w:val="000000"/>
          <w:sz w:val="28"/>
          <w:szCs w:val="28"/>
          <w:lang w:val="en-US" w:eastAsia="ru-RU" w:bidi="ru-RU"/>
        </w:rPr>
      </w:pPr>
      <w:r w:rsidRPr="00644A8C">
        <w:rPr>
          <w:rFonts w:ascii="Times New Roman" w:eastAsia="Times New Roman" w:hAnsi="Times New Roman" w:cs="Times New Roman"/>
          <w:color w:val="000000"/>
          <w:sz w:val="28"/>
          <w:szCs w:val="28"/>
          <w:lang w:val="en-US" w:eastAsia="ru-RU" w:bidi="ru-RU"/>
        </w:rPr>
        <w:t>_____________________________________</w:t>
      </w:r>
      <w:r w:rsidRPr="00FF65F9">
        <w:rPr>
          <w:rFonts w:ascii="Times New Roman" w:eastAsia="Times New Roman" w:hAnsi="Times New Roman" w:cs="Times New Roman"/>
          <w:color w:val="000000"/>
          <w:sz w:val="28"/>
          <w:szCs w:val="28"/>
          <w:highlight w:val="yellow"/>
          <w:lang w:val="en-US" w:eastAsia="ru-RU" w:bidi="ru-RU"/>
        </w:rPr>
        <w:t>Full name</w:t>
      </w:r>
    </w:p>
    <w:p w:rsidR="00FF65F9" w:rsidRPr="00644A8C" w:rsidRDefault="00FF65F9" w:rsidP="00FF65F9">
      <w:pPr>
        <w:widowControl w:val="0"/>
        <w:tabs>
          <w:tab w:val="left" w:leader="underscore" w:pos="1945"/>
        </w:tabs>
        <w:spacing w:after="0" w:line="240" w:lineRule="auto"/>
        <w:ind w:left="120"/>
        <w:jc w:val="both"/>
        <w:rPr>
          <w:rFonts w:ascii="Times New Roman" w:eastAsia="Impact" w:hAnsi="Times New Roman" w:cs="Times New Roman"/>
          <w:sz w:val="28"/>
          <w:szCs w:val="28"/>
          <w:lang w:val="en-US" w:eastAsia="ru-RU"/>
        </w:rPr>
      </w:pPr>
      <w:r w:rsidRPr="00644A8C">
        <w:rPr>
          <w:rFonts w:ascii="Times New Roman" w:eastAsia="Impact" w:hAnsi="Times New Roman" w:cs="Times New Roman"/>
          <w:color w:val="000000"/>
          <w:spacing w:val="20"/>
          <w:sz w:val="28"/>
          <w:szCs w:val="28"/>
          <w:shd w:val="clear" w:color="auto" w:fill="FFFFFF"/>
          <w:lang w:val="en-US" w:eastAsia="ru-RU" w:bidi="ru-RU"/>
        </w:rPr>
        <w:t>_______________ 202___</w:t>
      </w:r>
    </w:p>
    <w:p w:rsidR="00FF65F9" w:rsidRPr="00644A8C" w:rsidRDefault="00FF65F9" w:rsidP="00FF65F9">
      <w:pPr>
        <w:spacing w:after="0" w:line="240" w:lineRule="auto"/>
        <w:contextualSpacing/>
        <w:jc w:val="center"/>
        <w:rPr>
          <w:rFonts w:ascii="Times New Roman" w:eastAsia="Calibri" w:hAnsi="Times New Roman" w:cs="Times New Roman"/>
          <w:b/>
          <w:bCs/>
          <w:sz w:val="28"/>
          <w:szCs w:val="28"/>
          <w:lang w:val="en-US" w:eastAsia="ru-RU"/>
        </w:rPr>
      </w:pPr>
    </w:p>
    <w:p w:rsidR="00FF65F9" w:rsidRPr="00644A8C" w:rsidRDefault="00FF65F9" w:rsidP="00FF65F9">
      <w:pPr>
        <w:spacing w:after="0" w:line="240" w:lineRule="auto"/>
        <w:contextualSpacing/>
        <w:jc w:val="center"/>
        <w:rPr>
          <w:rFonts w:ascii="Times New Roman" w:eastAsia="Calibri" w:hAnsi="Times New Roman" w:cs="Times New Roman"/>
          <w:b/>
          <w:bCs/>
          <w:sz w:val="28"/>
          <w:szCs w:val="28"/>
          <w:lang w:val="en-US" w:eastAsia="ru-RU"/>
        </w:rPr>
      </w:pPr>
    </w:p>
    <w:p w:rsidR="00AE7AFD" w:rsidRDefault="00AE7AFD"/>
    <w:sectPr w:rsidR="00AE7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F9"/>
    <w:rsid w:val="00AE7AFD"/>
    <w:rsid w:val="00F62511"/>
    <w:rsid w:val="00FF6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9FD6"/>
  <w15:chartTrackingRefBased/>
  <w15:docId w15:val="{6695E730-519A-4422-BEBF-3EE1D857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5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УО "БГМУ"</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9kafedra3</dc:creator>
  <cp:keywords/>
  <dc:description/>
  <cp:lastModifiedBy>9kafedra3</cp:lastModifiedBy>
  <cp:revision>2</cp:revision>
  <dcterms:created xsi:type="dcterms:W3CDTF">2024-07-01T08:56:00Z</dcterms:created>
  <dcterms:modified xsi:type="dcterms:W3CDTF">2024-07-01T09:01:00Z</dcterms:modified>
</cp:coreProperties>
</file>