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F" w:rsidRPr="00135618" w:rsidRDefault="0059402F" w:rsidP="0059402F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59402F" w:rsidRPr="001A3F8D" w:rsidRDefault="0059402F" w:rsidP="0059402F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:rsidR="0059402F" w:rsidRPr="001A3F8D" w:rsidRDefault="0059402F" w:rsidP="0059402F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:rsidR="0059402F" w:rsidRPr="001A3F8D" w:rsidRDefault="0059402F" w:rsidP="0059402F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:rsidR="0059402F" w:rsidRDefault="0059402F" w:rsidP="0059402F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Название</w:t>
      </w:r>
    </w:p>
    <w:p w:rsidR="0059402F" w:rsidRDefault="0059402F" w:rsidP="0059402F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:rsidR="0059402F" w:rsidRDefault="0059402F" w:rsidP="0059402F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:rsidR="0059402F" w:rsidRDefault="0059402F" w:rsidP="0059402F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:rsidR="0059402F" w:rsidRPr="00B938DC" w:rsidRDefault="0059402F" w:rsidP="0059402F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:rsidR="0059402F" w:rsidRPr="00B938DC" w:rsidRDefault="0059402F" w:rsidP="0059402F">
      <w:pPr>
        <w:pStyle w:val="4"/>
        <w:shd w:val="clear" w:color="auto" w:fill="auto"/>
        <w:spacing w:before="0" w:after="104" w:line="295" w:lineRule="exact"/>
        <w:ind w:left="5670" w:right="2" w:firstLine="0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</w:p>
    <w:p w:rsidR="0059402F" w:rsidRDefault="0059402F" w:rsidP="0059402F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2"/>
      </w:pPr>
      <w:r>
        <w:t xml:space="preserve"> </w:t>
      </w:r>
      <w:r>
        <w:rPr>
          <w:rStyle w:val="17TimesNewRoman12pt"/>
          <w:rFonts w:eastAsia="Impact"/>
        </w:rPr>
        <w:t>________________202___</w:t>
      </w:r>
    </w:p>
    <w:p w:rsidR="0059402F" w:rsidRDefault="0059402F" w:rsidP="0059402F">
      <w:pPr>
        <w:pStyle w:val="180"/>
        <w:shd w:val="clear" w:color="auto" w:fill="auto"/>
        <w:spacing w:before="0" w:after="0" w:line="380" w:lineRule="exact"/>
        <w:ind w:left="5670" w:right="2"/>
        <w:jc w:val="left"/>
      </w:pPr>
      <w:r>
        <w:t>м.п.</w:t>
      </w:r>
    </w:p>
    <w:p w:rsidR="0059402F" w:rsidRPr="00135618" w:rsidRDefault="0059402F" w:rsidP="0059402F">
      <w:pPr>
        <w:spacing w:before="1560"/>
        <w:jc w:val="center"/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18"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59402F" w:rsidRDefault="0059402F" w:rsidP="0059402F">
      <w:pPr>
        <w:pStyle w:val="4"/>
        <w:shd w:val="clear" w:color="auto" w:fill="auto"/>
        <w:spacing w:before="0" w:after="0" w:line="240" w:lineRule="auto"/>
        <w:ind w:left="200" w:firstLine="0"/>
        <w:jc w:val="center"/>
      </w:pPr>
      <w:r>
        <w:t>производственной врачебной практики по гигиене и эпидемиологии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59402F" w:rsidRPr="00135618" w:rsidTr="00500AFA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center"/>
              <w:rPr>
                <w:sz w:val="28"/>
                <w:szCs w:val="28"/>
              </w:rPr>
            </w:pPr>
          </w:p>
        </w:tc>
      </w:tr>
      <w:tr w:rsidR="0059402F" w:rsidRPr="00135618" w:rsidTr="00500AFA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</w:tbl>
    <w:p w:rsidR="0059402F" w:rsidRPr="00135618" w:rsidRDefault="0059402F" w:rsidP="005940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7"/>
      </w:tblGrid>
      <w:tr w:rsidR="0059402F" w:rsidRPr="00135618" w:rsidTr="00500AFA">
        <w:tc>
          <w:tcPr>
            <w:tcW w:w="3528" w:type="dxa"/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</w:p>
        </w:tc>
      </w:tr>
      <w:tr w:rsidR="0059402F" w:rsidRPr="00135618" w:rsidTr="00500AFA">
        <w:tc>
          <w:tcPr>
            <w:tcW w:w="3528" w:type="dxa"/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</w:p>
        </w:tc>
      </w:tr>
      <w:tr w:rsidR="0059402F" w:rsidRPr="00135618" w:rsidTr="00500AFA">
        <w:tc>
          <w:tcPr>
            <w:tcW w:w="3528" w:type="dxa"/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  <w:r w:rsidRPr="00135618">
              <w:rPr>
                <w:sz w:val="28"/>
                <w:szCs w:val="28"/>
              </w:rPr>
              <w:t xml:space="preserve">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59402F" w:rsidRPr="00135618" w:rsidRDefault="0059402F" w:rsidP="005940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8"/>
      </w:tblGrid>
      <w:tr w:rsidR="0059402F" w:rsidRPr="00135618" w:rsidTr="00500AFA">
        <w:tc>
          <w:tcPr>
            <w:tcW w:w="2088" w:type="dxa"/>
            <w:shd w:val="clear" w:color="auto" w:fill="auto"/>
          </w:tcPr>
          <w:p w:rsidR="0059402F" w:rsidRDefault="0059402F" w:rsidP="00500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</w:t>
            </w:r>
          </w:p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 практики)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</w:p>
        </w:tc>
      </w:tr>
      <w:tr w:rsidR="0059402F" w:rsidRPr="00135618" w:rsidTr="00500AFA">
        <w:trPr>
          <w:trHeight w:val="561"/>
        </w:trPr>
        <w:tc>
          <w:tcPr>
            <w:tcW w:w="2088" w:type="dxa"/>
            <w:shd w:val="clear" w:color="auto" w:fill="auto"/>
          </w:tcPr>
          <w:p w:rsidR="0059402F" w:rsidRPr="00135618" w:rsidRDefault="0059402F" w:rsidP="0050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02F" w:rsidRPr="00135618" w:rsidRDefault="0059402F" w:rsidP="00500A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(название учреждения здравоохранения)</w:t>
            </w:r>
          </w:p>
        </w:tc>
      </w:tr>
    </w:tbl>
    <w:p w:rsidR="0059402F" w:rsidRPr="00135618" w:rsidRDefault="0059402F" w:rsidP="0059402F">
      <w:pPr>
        <w:ind w:left="4500"/>
        <w:rPr>
          <w:sz w:val="28"/>
          <w:szCs w:val="28"/>
        </w:rPr>
      </w:pPr>
    </w:p>
    <w:p w:rsidR="0059402F" w:rsidRDefault="0059402F" w:rsidP="0059402F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 w:rsidRPr="0013328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133287">
        <w:rPr>
          <w:sz w:val="28"/>
          <w:szCs w:val="28"/>
        </w:rPr>
        <w:t xml:space="preserve">практики </w:t>
      </w:r>
    </w:p>
    <w:p w:rsidR="0059402F" w:rsidRPr="00133287" w:rsidRDefault="0059402F" w:rsidP="0059402F">
      <w:pPr>
        <w:pStyle w:val="4"/>
        <w:shd w:val="clear" w:color="auto" w:fill="auto"/>
        <w:spacing w:before="0" w:after="0" w:line="240" w:lineRule="auto"/>
        <w:ind w:left="4500" w:firstLine="0"/>
        <w:rPr>
          <w:sz w:val="18"/>
          <w:szCs w:val="18"/>
        </w:rPr>
      </w:pPr>
      <w:r w:rsidRPr="00133287">
        <w:rPr>
          <w:sz w:val="28"/>
          <w:szCs w:val="28"/>
        </w:rPr>
        <w:t xml:space="preserve">от </w:t>
      </w:r>
      <w:r>
        <w:rPr>
          <w:sz w:val="28"/>
          <w:szCs w:val="28"/>
        </w:rPr>
        <w:t>организации здравоохранения _________________</w:t>
      </w:r>
    </w:p>
    <w:p w:rsidR="0059402F" w:rsidRDefault="0059402F" w:rsidP="0059402F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       </w:t>
      </w:r>
    </w:p>
    <w:p w:rsidR="0059402F" w:rsidRDefault="0059402F" w:rsidP="0059402F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 w:rsidRPr="00133287">
        <w:rPr>
          <w:sz w:val="28"/>
          <w:szCs w:val="28"/>
        </w:rPr>
        <w:t xml:space="preserve">Руководитель практики от кафедры </w:t>
      </w:r>
    </w:p>
    <w:p w:rsidR="0059402F" w:rsidRDefault="0059402F" w:rsidP="0059402F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sz w:val="28"/>
          <w:szCs w:val="28"/>
        </w:rPr>
      </w:pPr>
      <w:r w:rsidRPr="0031596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название</w:t>
      </w:r>
      <w:r w:rsidRPr="0031596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  </w:t>
      </w:r>
    </w:p>
    <w:p w:rsidR="0059402F" w:rsidRPr="00133287" w:rsidRDefault="0059402F" w:rsidP="0059402F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59402F" w:rsidRDefault="0059402F" w:rsidP="0059402F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   </w:t>
      </w:r>
    </w:p>
    <w:p w:rsidR="0059402F" w:rsidRDefault="0059402F" w:rsidP="0059402F">
      <w:pPr>
        <w:pStyle w:val="110"/>
        <w:shd w:val="clear" w:color="auto" w:fill="auto"/>
        <w:spacing w:after="0" w:line="160" w:lineRule="exact"/>
        <w:ind w:left="7820"/>
        <w:jc w:val="left"/>
      </w:pPr>
    </w:p>
    <w:p w:rsidR="0059402F" w:rsidRDefault="0059402F" w:rsidP="0059402F">
      <w:pPr>
        <w:pStyle w:val="110"/>
        <w:shd w:val="clear" w:color="auto" w:fill="auto"/>
        <w:spacing w:after="0" w:line="160" w:lineRule="exact"/>
        <w:ind w:left="7820"/>
        <w:jc w:val="left"/>
      </w:pPr>
    </w:p>
    <w:p w:rsidR="0059402F" w:rsidRPr="00135618" w:rsidRDefault="0059402F" w:rsidP="0059402F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</w:t>
      </w:r>
    </w:p>
    <w:p w:rsidR="0059402F" w:rsidRDefault="0059402F" w:rsidP="0059402F">
      <w:pPr>
        <w:pStyle w:val="110"/>
        <w:shd w:val="clear" w:color="auto" w:fill="auto"/>
        <w:spacing w:after="0" w:line="160" w:lineRule="exact"/>
        <w:ind w:left="7820"/>
        <w:jc w:val="left"/>
      </w:pPr>
    </w:p>
    <w:p w:rsidR="0059402F" w:rsidRDefault="0059402F" w:rsidP="0059402F">
      <w:pPr>
        <w:pStyle w:val="110"/>
        <w:shd w:val="clear" w:color="auto" w:fill="auto"/>
        <w:spacing w:after="0" w:line="160" w:lineRule="exact"/>
        <w:jc w:val="left"/>
        <w:sectPr w:rsidR="0059402F" w:rsidSect="001B1FC0">
          <w:pgSz w:w="11909" w:h="16838"/>
          <w:pgMar w:top="1134" w:right="567" w:bottom="1134" w:left="1701" w:header="567" w:footer="3" w:gutter="0"/>
          <w:cols w:space="720"/>
          <w:noEndnote/>
          <w:titlePg/>
          <w:docGrid w:linePitch="360"/>
        </w:sectPr>
      </w:pPr>
    </w:p>
    <w:p w:rsidR="0059402F" w:rsidRPr="002D6CA9" w:rsidRDefault="0059402F" w:rsidP="0059402F">
      <w:pPr>
        <w:widowControl w:val="0"/>
        <w:autoSpaceDE w:val="0"/>
        <w:autoSpaceDN w:val="0"/>
        <w:adjustRightInd w:val="0"/>
        <w:spacing w:after="120"/>
        <w:outlineLvl w:val="3"/>
        <w:rPr>
          <w:sz w:val="24"/>
          <w:szCs w:val="24"/>
        </w:rPr>
      </w:pPr>
      <w:r w:rsidRPr="002F060F">
        <w:rPr>
          <w:b/>
          <w:bCs/>
          <w:snapToGrid w:val="0"/>
          <w:sz w:val="28"/>
          <w:szCs w:val="28"/>
        </w:rPr>
        <w:lastRenderedPageBreak/>
        <w:t xml:space="preserve">День </w:t>
      </w:r>
      <w:r>
        <w:rPr>
          <w:b/>
          <w:bCs/>
          <w:snapToGrid w:val="0"/>
          <w:sz w:val="28"/>
          <w:szCs w:val="28"/>
        </w:rPr>
        <w:t>__</w:t>
      </w:r>
      <w:r w:rsidRPr="002F060F">
        <w:rPr>
          <w:b/>
          <w:bCs/>
          <w:snapToGrid w:val="0"/>
          <w:sz w:val="28"/>
          <w:szCs w:val="28"/>
        </w:rPr>
        <w:t>. Дата_________________________ Время _______________________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1217"/>
        <w:gridCol w:w="995"/>
      </w:tblGrid>
      <w:tr w:rsidR="0059402F" w:rsidRPr="005F1755" w:rsidTr="00500AFA">
        <w:trPr>
          <w:trHeight w:val="314"/>
        </w:trPr>
        <w:tc>
          <w:tcPr>
            <w:tcW w:w="7569" w:type="dxa"/>
            <w:vAlign w:val="center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F1755">
              <w:t>Содержание выполненной работы</w:t>
            </w:r>
            <w:r w:rsidRPr="005F1755">
              <w:rPr>
                <w:lang w:val="en-US"/>
              </w:rPr>
              <w:t xml:space="preserve"> </w:t>
            </w:r>
          </w:p>
        </w:tc>
        <w:tc>
          <w:tcPr>
            <w:tcW w:w="1217" w:type="dxa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1755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5F1755">
              <w:rPr>
                <w:color w:val="000000"/>
              </w:rPr>
              <w:t>(в день)</w:t>
            </w: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r w:rsidRPr="005F1755">
              <w:t>Уровень освоения</w:t>
            </w:r>
          </w:p>
        </w:tc>
      </w:tr>
      <w:tr w:rsidR="0059402F" w:rsidRPr="005F1755" w:rsidTr="00500AFA">
        <w:trPr>
          <w:trHeight w:val="277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Участие в осуществлении надзорной деятельности на объектах государственного санитарного надзора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8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Оформление итоговой документации по результатам надзорной деятельности на объектах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1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Гигиеническая оценка результатов лабораторных и инструментальных измерений факторов среды обитания человека в условиях населенных мест (протокола измерений)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6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Разработка системы мероприятий по снижению (предупреждению) неблагоприятного влияния факторов среды обитания человека на здоровье населения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5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Гигиеническая оценка результатов лабораторных и инструментальных измерений факторов условий труда (протокола измерений)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8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Разработка системы мероприятий по снижению (предупреждению) неблагоприятного влияния факторов условий труда на здоровье работающих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0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Гигиеническая оценка результатов лабораторных и инструментальных измерений факторов среды обитания человека в условиях организованных коллективов детей и подростков (протокола измерений)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7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Оформление заключения о санитарно-гигиеническом состоянии объекта надзора с предложениями по снижению (предупреждению) неблагоприятного влияния факторов среды обитания человека на здоровье детей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82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 xml:space="preserve">Обоснованный выбор формы, метода и проведение гигиенического обучения и воспитания населения с учетом возрастной адресованности и санитарно-эпидемиологической обстановки на объекте надзора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 xml:space="preserve">Осуществление эпидемиологического слежения за инфекционными (включая Ковид-19) и паразитарными заболеваниями с использованием компьютерной программы ЕИС 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81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Принять участие в проведении эпидемиологического обследования эпидемического очага инфекционного/ паразитарного заболевания. Оформление результатов эпидемиологического обследования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85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Выполнение ретроспективного/оперативного анализа заболеваемости населения инфекционными, паразитарными болезнями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2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Оформление карт эпидемического обследования очага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138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Оценка качества и эффективности противоэпидемических мероприятий;</w:t>
            </w:r>
            <w:r w:rsidRPr="000219EF">
              <w:rPr>
                <w:spacing w:val="-6"/>
                <w:szCs w:val="24"/>
              </w:rPr>
              <w:t xml:space="preserve"> определение сроков установления диагноза со дня заболевания и первичного обращения за медицинской помощью; определение своевременности и полноты госпитализации инфекционных больных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97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Владение тактикой проведения, показаниями и противопоказаниями к профилактическим прививкам, выполняемым в соответствии с Национальным календарем прививок, а также прививок по эпидемическим показаниям и профилактических прививок, не вошедших в Национальный календарь. Оценка индивидуальных календарей профилактических прививок.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Оценка нежелательных событий (побочных реакций) после вакцинации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8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Оценка организации системы «холодовой цепи» в прививочном кабинете амбулаторно-поликлинического учреждения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67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Оценка качества и эффективности иммунопрофилактики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9402F" w:rsidRPr="005F1755" w:rsidRDefault="0059402F" w:rsidP="00500AFA">
            <w:pPr>
              <w:jc w:val="center"/>
            </w:pPr>
          </w:p>
        </w:tc>
      </w:tr>
      <w:tr w:rsidR="0059402F" w:rsidRPr="005F1755" w:rsidTr="00500AFA">
        <w:trPr>
          <w:trHeight w:val="272"/>
        </w:trPr>
        <w:tc>
          <w:tcPr>
            <w:tcW w:w="7569" w:type="dxa"/>
          </w:tcPr>
          <w:p w:rsidR="0059402F" w:rsidRPr="000219EF" w:rsidRDefault="0059402F" w:rsidP="00500AFA">
            <w:pPr>
              <w:rPr>
                <w:szCs w:val="24"/>
              </w:rPr>
            </w:pPr>
            <w:r w:rsidRPr="000219EF">
              <w:rPr>
                <w:szCs w:val="24"/>
              </w:rPr>
              <w:t>Принять участие в проведении работы по приверженности населения здоровому образу жизни</w:t>
            </w:r>
          </w:p>
          <w:p w:rsidR="0059402F" w:rsidRPr="000219EF" w:rsidRDefault="0059402F" w:rsidP="00500AFA">
            <w:r w:rsidRPr="000219EF">
              <w:rPr>
                <w:szCs w:val="24"/>
              </w:rPr>
              <w:t>(подготовка и оформление памятки, бюллетеня)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6"/>
        </w:trPr>
        <w:tc>
          <w:tcPr>
            <w:tcW w:w="7569" w:type="dxa"/>
          </w:tcPr>
          <w:p w:rsidR="0059402F" w:rsidRPr="000219EF" w:rsidRDefault="0059402F" w:rsidP="00500AFA">
            <w:pPr>
              <w:pStyle w:val="a3"/>
              <w:ind w:left="0"/>
            </w:pPr>
            <w:r w:rsidRPr="000219EF">
              <w:rPr>
                <w:szCs w:val="24"/>
              </w:rPr>
              <w:t>Осуществление надзорной деятельности за подконтрольным объектом отделения гигиены питания (организация пищевой промышленности)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10"/>
        </w:trPr>
        <w:tc>
          <w:tcPr>
            <w:tcW w:w="7569" w:type="dxa"/>
          </w:tcPr>
          <w:p w:rsidR="0059402F" w:rsidRPr="000219EF" w:rsidRDefault="0059402F" w:rsidP="00500AFA">
            <w:pPr>
              <w:pStyle w:val="a3"/>
              <w:ind w:left="0"/>
            </w:pPr>
            <w:r w:rsidRPr="000219EF">
              <w:rPr>
                <w:szCs w:val="24"/>
              </w:rPr>
              <w:t>Осуществление надзорной деятельности за подконтрольным объектом отделения гигиены питания (торговый объект общественного питания)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85"/>
        </w:trPr>
        <w:tc>
          <w:tcPr>
            <w:tcW w:w="7569" w:type="dxa"/>
          </w:tcPr>
          <w:p w:rsidR="0059402F" w:rsidRPr="000219EF" w:rsidRDefault="0059402F" w:rsidP="00500AFA">
            <w:pPr>
              <w:pStyle w:val="a3"/>
              <w:ind w:left="0"/>
            </w:pPr>
            <w:r w:rsidRPr="000219EF">
              <w:rPr>
                <w:szCs w:val="24"/>
              </w:rPr>
              <w:t>Осуществление надзорной деятельности за подконтрольным объектом государственной или коммерческой торговли пищевыми продуктами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18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Проверка сроков реализации пищевых продуктов в торговой сети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35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Выемка проб пищевых продуктов для лабораторного исследования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62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t>Составление программы для исследования пищевых продуктов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9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8"/>
              </w:rPr>
              <w:lastRenderedPageBreak/>
              <w:t>Оформление протокола лабораторных исследований пищевых продуктов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Оформление акта выемки проб пищевых продуктов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Составление протокола об административном правонарушении на пищевом объекте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Оформление предписания об устранении нарушений, предписания о приостановлении производства и приостановлении деятельности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Экспресс-оценка качества мытья столовой посуды и оборудования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Освоение методики гигиенического обучения для работников общественного питания, торговли, предприятий пищевой промышленности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Организация замера уровней звука, освещения, параметров микроклимата на предприятиях пищевой промышленности, торговли и общественного питания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t>Принять участие в проведении работы по приверженности населения здоровому образу жизни</w:t>
            </w:r>
          </w:p>
          <w:p w:rsidR="0059402F" w:rsidRPr="000219EF" w:rsidRDefault="0059402F" w:rsidP="00500AFA">
            <w:r w:rsidRPr="000219EF">
              <w:t>(подготовка и оформление памятки, бюллетеня)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Управление деятельностью органов и учреждений, осуществляющих государственный санитарный надзор. Правовые основы деятельности органов и учреждений, осуществляющих государственный санитарный надзор в Республике Беларусь. Оформление организационно-распорядительной документации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 xml:space="preserve">Организация и содержание работы центра гигиены и эпидемиологии. Планирование деятельности центра гигиены и эпидемиологии. </w:t>
            </w:r>
            <w:r w:rsidRPr="000219EF">
              <w:rPr>
                <w:bCs/>
                <w:color w:val="000000"/>
                <w:szCs w:val="24"/>
              </w:rPr>
              <w:t>Проект приказа главного врача ЦГЭ о зачислении на должность врача-гигиениста</w:t>
            </w:r>
            <w:r w:rsidRPr="000219EF">
              <w:rPr>
                <w:rStyle w:val="FontStyle56"/>
                <w:szCs w:val="24"/>
              </w:rPr>
              <w:t xml:space="preserve"> Расчет показателей деятельности структурного подразделения ЦГЭ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color w:val="000000"/>
                <w:szCs w:val="24"/>
              </w:rPr>
              <w:t>Расчет и анализ показателей здоровья населения (демографические)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 xml:space="preserve">Социально-гигиенический мониторинг за состоянием здоровья населения. </w:t>
            </w:r>
            <w:r w:rsidRPr="000219EF">
              <w:rPr>
                <w:bCs/>
                <w:szCs w:val="24"/>
              </w:rPr>
              <w:t>Расчет и анализ показателей здоровья населения (заболеваемости)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402F" w:rsidRPr="005F1755" w:rsidTr="00500AFA">
        <w:trPr>
          <w:trHeight w:val="273"/>
        </w:trPr>
        <w:tc>
          <w:tcPr>
            <w:tcW w:w="7569" w:type="dxa"/>
          </w:tcPr>
          <w:p w:rsidR="0059402F" w:rsidRPr="000219EF" w:rsidRDefault="0059402F" w:rsidP="00500AFA">
            <w:r w:rsidRPr="000219EF">
              <w:rPr>
                <w:szCs w:val="24"/>
              </w:rPr>
              <w:t>Гигиеническое обучение и воспитание населения. Здоровый образ жизни. Содержание работы врача-специалиста по формированию здорового образа жизни</w:t>
            </w:r>
          </w:p>
        </w:tc>
        <w:tc>
          <w:tcPr>
            <w:tcW w:w="1217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9402F" w:rsidRPr="005F1755" w:rsidRDefault="0059402F" w:rsidP="00500A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402F" w:rsidRPr="0079021D" w:rsidRDefault="0059402F" w:rsidP="0059402F">
      <w:pPr>
        <w:widowControl w:val="0"/>
        <w:autoSpaceDE w:val="0"/>
        <w:autoSpaceDN w:val="0"/>
        <w:adjustRightInd w:val="0"/>
        <w:rPr>
          <w:sz w:val="4"/>
          <w:szCs w:val="4"/>
        </w:rPr>
      </w:pPr>
      <w:bookmarkStart w:id="0" w:name="_Toc249627061"/>
      <w:bookmarkStart w:id="1" w:name="_Toc373237382"/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402F" w:rsidRPr="00600006" w:rsidTr="00500AFA">
        <w:trPr>
          <w:trHeight w:val="3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F" w:rsidRPr="009F2AD8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/>
                <w:sz w:val="24"/>
                <w:szCs w:val="24"/>
              </w:rPr>
            </w:pPr>
            <w:r w:rsidRPr="009F2AD8">
              <w:rPr>
                <w:b/>
                <w:color w:val="000000"/>
                <w:sz w:val="24"/>
                <w:szCs w:val="24"/>
              </w:rPr>
              <w:t>Дополнительная работа:</w:t>
            </w:r>
          </w:p>
        </w:tc>
      </w:tr>
      <w:tr w:rsidR="0059402F" w:rsidRPr="00600006" w:rsidTr="00500AFA">
        <w:trPr>
          <w:trHeight w:val="45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rStyle w:val="a4"/>
              </w:rPr>
            </w:pPr>
            <w:r>
              <w:rPr>
                <w:rStyle w:val="a4"/>
              </w:rPr>
              <w:t>Перечисляются только выполненные студентом дополнительные виды работы с указанием степени участия: э</w:t>
            </w:r>
            <w:r w:rsidRPr="00B93B6D">
              <w:rPr>
                <w:rStyle w:val="a4"/>
              </w:rPr>
              <w:t>пикризы, обоснования диагноза, проведение санитарно-просветительских бесед с пациентами</w:t>
            </w:r>
            <w:r>
              <w:rPr>
                <w:rStyle w:val="a4"/>
              </w:rPr>
              <w:t xml:space="preserve">, расчеты, справочные таблицы и др. </w:t>
            </w: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:rsidR="0059402F" w:rsidRPr="00600006" w:rsidRDefault="0059402F" w:rsidP="00500AFA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59402F" w:rsidRPr="006808B8" w:rsidRDefault="0059402F" w:rsidP="0059402F">
      <w:pPr>
        <w:spacing w:before="360"/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Студент     ________</w:t>
      </w:r>
      <w:r>
        <w:rPr>
          <w:sz w:val="28"/>
          <w:szCs w:val="24"/>
        </w:rPr>
        <w:t>_____</w:t>
      </w:r>
      <w:r w:rsidRPr="006808B8">
        <w:rPr>
          <w:sz w:val="28"/>
          <w:szCs w:val="24"/>
        </w:rPr>
        <w:t>___________</w:t>
      </w:r>
    </w:p>
    <w:p w:rsidR="0059402F" w:rsidRPr="006808B8" w:rsidRDefault="0059402F" w:rsidP="0059402F">
      <w:pPr>
        <w:ind w:left="5670"/>
        <w:jc w:val="center"/>
        <w:rPr>
          <w:i/>
          <w:sz w:val="28"/>
          <w:szCs w:val="24"/>
          <w:vertAlign w:val="superscript"/>
        </w:rPr>
      </w:pPr>
      <w:r w:rsidRPr="006808B8">
        <w:rPr>
          <w:i/>
          <w:sz w:val="28"/>
          <w:szCs w:val="24"/>
          <w:vertAlign w:val="superscript"/>
        </w:rPr>
        <w:t>(подпись)</w:t>
      </w:r>
    </w:p>
    <w:p w:rsidR="0059402F" w:rsidRPr="006808B8" w:rsidRDefault="0059402F" w:rsidP="0059402F">
      <w:pPr>
        <w:ind w:left="3969"/>
        <w:rPr>
          <w:sz w:val="28"/>
          <w:szCs w:val="24"/>
        </w:rPr>
      </w:pPr>
      <w:r>
        <w:rPr>
          <w:sz w:val="28"/>
          <w:szCs w:val="24"/>
        </w:rPr>
        <w:t>Непосредственный р</w:t>
      </w:r>
      <w:r w:rsidRPr="006808B8">
        <w:rPr>
          <w:sz w:val="28"/>
          <w:szCs w:val="24"/>
        </w:rPr>
        <w:t xml:space="preserve">уководитель </w:t>
      </w:r>
    </w:p>
    <w:p w:rsidR="0059402F" w:rsidRPr="006808B8" w:rsidRDefault="0059402F" w:rsidP="0059402F">
      <w:pPr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практики от УЗ ____________________</w:t>
      </w:r>
    </w:p>
    <w:p w:rsidR="0059402F" w:rsidRPr="002D6CA9" w:rsidRDefault="0059402F" w:rsidP="0059402F">
      <w:pPr>
        <w:ind w:left="3969"/>
        <w:jc w:val="center"/>
        <w:rPr>
          <w:i/>
          <w:sz w:val="24"/>
          <w:szCs w:val="24"/>
          <w:vertAlign w:val="superscript"/>
        </w:rPr>
      </w:pPr>
      <w:r w:rsidRPr="00851CCB">
        <w:rPr>
          <w:i/>
          <w:sz w:val="24"/>
          <w:szCs w:val="24"/>
          <w:vertAlign w:val="superscript"/>
        </w:rPr>
        <w:t xml:space="preserve">                                             (подпись</w:t>
      </w:r>
      <w:r>
        <w:rPr>
          <w:i/>
          <w:sz w:val="24"/>
          <w:szCs w:val="24"/>
          <w:vertAlign w:val="superscript"/>
        </w:rPr>
        <w:t>)</w:t>
      </w:r>
    </w:p>
    <w:p w:rsidR="004B4CEC" w:rsidRDefault="004B4CEC">
      <w:bookmarkStart w:id="2" w:name="_GoBack"/>
      <w:bookmarkEnd w:id="0"/>
      <w:bookmarkEnd w:id="1"/>
      <w:bookmarkEnd w:id="2"/>
    </w:p>
    <w:sectPr w:rsidR="004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F"/>
    <w:rsid w:val="004B4CEC"/>
    <w:rsid w:val="005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5F0F-2CD4-48CD-A843-E8FCBCE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2F"/>
    <w:pPr>
      <w:ind w:left="720"/>
      <w:contextualSpacing/>
    </w:pPr>
  </w:style>
  <w:style w:type="paragraph" w:customStyle="1" w:styleId="4">
    <w:name w:val="Основной текст4"/>
    <w:basedOn w:val="a"/>
    <w:rsid w:val="0059402F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59402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9402F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a4">
    <w:name w:val="Основной текст + Курсив"/>
    <w:basedOn w:val="a0"/>
    <w:rsid w:val="00594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9402F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5940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9402F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9402F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59402F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FontStyle56">
    <w:name w:val="Font Style56"/>
    <w:uiPriority w:val="99"/>
    <w:rsid w:val="0059402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1</cp:revision>
  <dcterms:created xsi:type="dcterms:W3CDTF">2023-06-29T10:23:00Z</dcterms:created>
  <dcterms:modified xsi:type="dcterms:W3CDTF">2023-06-29T10:24:00Z</dcterms:modified>
</cp:coreProperties>
</file>